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03F8" w:rsidRPr="00B46140" w:rsidRDefault="00B46140" w:rsidP="006A4987">
      <w:pPr>
        <w:pStyle w:val="Heading1"/>
        <w:rPr>
          <w:sz w:val="52"/>
          <w:lang w:val="fr-CA"/>
        </w:rPr>
      </w:pPr>
      <w:r w:rsidRPr="00B46140">
        <w:rPr>
          <w:sz w:val="52"/>
          <w:lang w:val="fr-CA"/>
        </w:rPr>
        <w:t>Outils d’</w:t>
      </w:r>
      <w:r w:rsidR="00372CF8">
        <w:rPr>
          <w:sz w:val="52"/>
          <w:lang w:val="fr-CA"/>
        </w:rPr>
        <w:t>évaluation 5</w:t>
      </w:r>
      <w:r w:rsidRPr="00B46140">
        <w:rPr>
          <w:sz w:val="52"/>
          <w:lang w:val="fr-CA"/>
        </w:rPr>
        <w:t xml:space="preserve"> – </w:t>
      </w:r>
      <w:r w:rsidR="00372CF8">
        <w:rPr>
          <w:sz w:val="52"/>
          <w:lang w:val="fr-CA"/>
        </w:rPr>
        <w:t>Examen clinique objectif structuré (ECOS)</w:t>
      </w:r>
    </w:p>
    <w:p w:rsidR="00372CF8" w:rsidRDefault="00B46140" w:rsidP="006A4987">
      <w:pPr>
        <w:pStyle w:val="Subtitle"/>
        <w:rPr>
          <w:lang w:val="fr-CA"/>
        </w:rPr>
      </w:pPr>
      <w:r w:rsidRPr="00B46140">
        <w:rPr>
          <w:lang w:val="fr-CA"/>
        </w:rPr>
        <w:t xml:space="preserve">CanMEDS </w:t>
      </w:r>
      <w:r w:rsidR="00372CF8">
        <w:rPr>
          <w:lang w:val="fr-CA"/>
        </w:rPr>
        <w:t xml:space="preserve">Collaborateur </w:t>
      </w:r>
    </w:p>
    <w:p w:rsidR="00372CF8" w:rsidRPr="00372CF8" w:rsidRDefault="00372CF8" w:rsidP="00372CF8">
      <w:pPr>
        <w:pStyle w:val="Heading2"/>
        <w:rPr>
          <w:color w:val="auto"/>
        </w:rPr>
      </w:pPr>
      <w:r w:rsidRPr="00372CF8">
        <w:t>Examen clinique objectif structuré (ECOS) – Le rôle de collaborateur</w:t>
      </w:r>
    </w:p>
    <w:p w:rsidR="00372CF8" w:rsidRPr="00372CF8" w:rsidRDefault="00372CF8" w:rsidP="00372CF8">
      <w:pPr>
        <w:rPr>
          <w:rStyle w:val="SubtleReference"/>
          <w:sz w:val="22"/>
          <w:lang w:val="fr-CA"/>
        </w:rPr>
      </w:pPr>
      <w:r w:rsidRPr="00372CF8">
        <w:rPr>
          <w:rStyle w:val="SubtleReference"/>
          <w:sz w:val="22"/>
          <w:lang w:val="fr-CA"/>
        </w:rPr>
        <w:t xml:space="preserve">Le contenu ci-dessous, rédigé par D. Richardson et S. Glover Takahashi sous la gouverne du Collège royal des médecins et chirurgiens du Canada, est tiré tel quel du Guide des outils d'enseignement et d'évaluation CanMEDS. Vous pouvez utiliser, reproduire et modifier ce contenu à vos propres fins non commerciales, à condition d’indiquer clairement vos changements et de créditer le Collège royal. Ce dernier peut révoquer cette autorisation à tout moment, par écrit.  </w:t>
      </w:r>
    </w:p>
    <w:p w:rsidR="00372CF8" w:rsidRPr="00372CF8" w:rsidRDefault="00372CF8" w:rsidP="00372CF8">
      <w:pPr>
        <w:rPr>
          <w:rStyle w:val="SubtleReference"/>
          <w:b/>
          <w:sz w:val="22"/>
        </w:rPr>
      </w:pPr>
      <w:r w:rsidRPr="00372CF8">
        <w:rPr>
          <w:rStyle w:val="SubtleReference"/>
          <w:b/>
          <w:sz w:val="22"/>
          <w:lang w:val="fr-CA"/>
        </w:rPr>
        <w:t>REMARQUE : Le contenu ci-dessous peut avoir été modifié et ne plus représenter l’opinion ou le point de vue du Collège royal.</w:t>
      </w:r>
    </w:p>
    <w:p w:rsidR="00372CF8" w:rsidRPr="00372CF8" w:rsidRDefault="00372CF8" w:rsidP="00372CF8">
      <w:pPr>
        <w:pStyle w:val="Heading3"/>
        <w:rPr>
          <w:rFonts w:eastAsiaTheme="minorEastAsia"/>
          <w:color w:val="003A5B" w:themeColor="text2"/>
          <w:sz w:val="22"/>
          <w:szCs w:val="22"/>
          <w:lang w:val="fr-CA" w:eastAsia="ja-JP"/>
        </w:rPr>
      </w:pPr>
      <w:r w:rsidRPr="00372CF8">
        <w:rPr>
          <w:rFonts w:eastAsiaTheme="minorEastAsia"/>
          <w:color w:val="003A5B" w:themeColor="text2"/>
          <w:lang w:val="fr-CA" w:eastAsia="ja-JP"/>
        </w:rPr>
        <w:t xml:space="preserve">Directives à l’intention de </w:t>
      </w:r>
      <w:proofErr w:type="gramStart"/>
      <w:r w:rsidRPr="00372CF8">
        <w:rPr>
          <w:rFonts w:eastAsiaTheme="minorEastAsia"/>
          <w:color w:val="003A5B" w:themeColor="text2"/>
          <w:lang w:val="fr-CA" w:eastAsia="ja-JP"/>
        </w:rPr>
        <w:t>l’évaluateur  :</w:t>
      </w:r>
      <w:proofErr w:type="gramEnd"/>
    </w:p>
    <w:p w:rsidR="00372CF8" w:rsidRPr="00372CF8" w:rsidRDefault="00372CF8" w:rsidP="00372CF8">
      <w:pPr>
        <w:pStyle w:val="ListParagraph"/>
      </w:pPr>
      <w:proofErr w:type="spellStart"/>
      <w:r w:rsidRPr="00A22D60">
        <w:rPr>
          <w:b/>
        </w:rPr>
        <w:t>Objectifs</w:t>
      </w:r>
      <w:proofErr w:type="spellEnd"/>
      <w:r w:rsidRPr="00A22D60">
        <w:rPr>
          <w:b/>
        </w:rPr>
        <w:t xml:space="preserve"> </w:t>
      </w:r>
      <w:proofErr w:type="spellStart"/>
      <w:proofErr w:type="gramStart"/>
      <w:r w:rsidRPr="00A22D60">
        <w:rPr>
          <w:b/>
        </w:rPr>
        <w:t>d’apprentissage</w:t>
      </w:r>
      <w:proofErr w:type="spellEnd"/>
      <w:r w:rsidRPr="00A22D60">
        <w:rPr>
          <w:b/>
        </w:rPr>
        <w:t xml:space="preserve"> :</w:t>
      </w:r>
      <w:proofErr w:type="gramEnd"/>
      <w:r w:rsidRPr="00372CF8">
        <w:t xml:space="preserve">  les </w:t>
      </w:r>
      <w:proofErr w:type="spellStart"/>
      <w:r w:rsidRPr="00372CF8">
        <w:t>évaluations</w:t>
      </w:r>
      <w:proofErr w:type="spellEnd"/>
      <w:r w:rsidRPr="00372CF8">
        <w:t xml:space="preserve"> ECOS </w:t>
      </w:r>
      <w:proofErr w:type="spellStart"/>
      <w:r w:rsidRPr="00372CF8">
        <w:t>sont</w:t>
      </w:r>
      <w:proofErr w:type="spellEnd"/>
      <w:r w:rsidRPr="00372CF8">
        <w:t xml:space="preserve"> </w:t>
      </w:r>
      <w:proofErr w:type="spellStart"/>
      <w:r w:rsidRPr="00372CF8">
        <w:t>une</w:t>
      </w:r>
      <w:proofErr w:type="spellEnd"/>
      <w:r w:rsidRPr="00372CF8">
        <w:t xml:space="preserve"> </w:t>
      </w:r>
      <w:proofErr w:type="spellStart"/>
      <w:r w:rsidRPr="00372CF8">
        <w:t>façon</w:t>
      </w:r>
      <w:proofErr w:type="spellEnd"/>
      <w:r w:rsidRPr="00372CF8">
        <w:t xml:space="preserve"> </w:t>
      </w:r>
      <w:proofErr w:type="spellStart"/>
      <w:r w:rsidRPr="00372CF8">
        <w:t>efficace</w:t>
      </w:r>
      <w:proofErr w:type="spellEnd"/>
      <w:r w:rsidRPr="00372CF8">
        <w:t xml:space="preserve"> </w:t>
      </w:r>
      <w:proofErr w:type="spellStart"/>
      <w:r w:rsidRPr="00372CF8">
        <w:t>d’évaluer</w:t>
      </w:r>
      <w:proofErr w:type="spellEnd"/>
      <w:r w:rsidRPr="00372CF8">
        <w:t xml:space="preserve"> </w:t>
      </w:r>
      <w:proofErr w:type="spellStart"/>
      <w:r w:rsidRPr="00372CF8">
        <w:t>si</w:t>
      </w:r>
      <w:proofErr w:type="spellEnd"/>
      <w:r w:rsidRPr="00372CF8">
        <w:t xml:space="preserve"> la performance d’un </w:t>
      </w:r>
      <w:proofErr w:type="spellStart"/>
      <w:r w:rsidRPr="00372CF8">
        <w:t>apprenant</w:t>
      </w:r>
      <w:proofErr w:type="spellEnd"/>
      <w:r w:rsidRPr="00372CF8">
        <w:t xml:space="preserve"> </w:t>
      </w:r>
      <w:proofErr w:type="spellStart"/>
      <w:r w:rsidRPr="00372CF8">
        <w:t>est</w:t>
      </w:r>
      <w:proofErr w:type="spellEnd"/>
      <w:r w:rsidRPr="00372CF8">
        <w:t xml:space="preserve"> </w:t>
      </w:r>
      <w:proofErr w:type="spellStart"/>
      <w:r w:rsidRPr="00372CF8">
        <w:t>supérieure</w:t>
      </w:r>
      <w:proofErr w:type="spellEnd"/>
      <w:r w:rsidRPr="00372CF8">
        <w:t xml:space="preserve">, </w:t>
      </w:r>
      <w:proofErr w:type="spellStart"/>
      <w:r w:rsidRPr="00372CF8">
        <w:t>inférieure</w:t>
      </w:r>
      <w:proofErr w:type="spellEnd"/>
      <w:r w:rsidRPr="00372CF8">
        <w:t xml:space="preserve"> </w:t>
      </w:r>
      <w:proofErr w:type="spellStart"/>
      <w:r w:rsidRPr="00372CF8">
        <w:t>ou</w:t>
      </w:r>
      <w:proofErr w:type="spellEnd"/>
      <w:r w:rsidRPr="00372CF8">
        <w:t xml:space="preserve"> </w:t>
      </w:r>
      <w:proofErr w:type="spellStart"/>
      <w:r w:rsidRPr="00372CF8">
        <w:t>égale</w:t>
      </w:r>
      <w:proofErr w:type="spellEnd"/>
      <w:r w:rsidRPr="00372CF8">
        <w:t xml:space="preserve"> à des </w:t>
      </w:r>
      <w:proofErr w:type="spellStart"/>
      <w:r w:rsidRPr="00372CF8">
        <w:t>normes</w:t>
      </w:r>
      <w:proofErr w:type="spellEnd"/>
      <w:r w:rsidRPr="00372CF8">
        <w:t xml:space="preserve"> </w:t>
      </w:r>
      <w:proofErr w:type="spellStart"/>
      <w:r w:rsidRPr="00372CF8">
        <w:t>établies</w:t>
      </w:r>
      <w:proofErr w:type="spellEnd"/>
      <w:r w:rsidRPr="00372CF8">
        <w:t xml:space="preserve">. Les ECOS </w:t>
      </w:r>
      <w:proofErr w:type="spellStart"/>
      <w:r w:rsidRPr="00372CF8">
        <w:t>permettent</w:t>
      </w:r>
      <w:proofErr w:type="spellEnd"/>
      <w:r w:rsidRPr="00372CF8">
        <w:t xml:space="preserve"> </w:t>
      </w:r>
      <w:proofErr w:type="spellStart"/>
      <w:r w:rsidRPr="00372CF8">
        <w:t>notamment</w:t>
      </w:r>
      <w:proofErr w:type="spellEnd"/>
      <w:r w:rsidRPr="00372CF8">
        <w:t xml:space="preserve"> de </w:t>
      </w:r>
      <w:proofErr w:type="spellStart"/>
      <w:r w:rsidRPr="00372CF8">
        <w:t>déterminer</w:t>
      </w:r>
      <w:proofErr w:type="spellEnd"/>
      <w:r w:rsidRPr="00372CF8">
        <w:t xml:space="preserve"> </w:t>
      </w:r>
      <w:proofErr w:type="spellStart"/>
      <w:r w:rsidRPr="00372CF8">
        <w:t>si</w:t>
      </w:r>
      <w:proofErr w:type="spellEnd"/>
      <w:r w:rsidRPr="00372CF8">
        <w:t xml:space="preserve"> un </w:t>
      </w:r>
      <w:proofErr w:type="spellStart"/>
      <w:r w:rsidRPr="00372CF8">
        <w:t>apprenant</w:t>
      </w:r>
      <w:proofErr w:type="spellEnd"/>
      <w:r w:rsidRPr="00372CF8">
        <w:t xml:space="preserve"> rencontre </w:t>
      </w:r>
      <w:proofErr w:type="spellStart"/>
      <w:r w:rsidRPr="00372CF8">
        <w:t>ou</w:t>
      </w:r>
      <w:proofErr w:type="spellEnd"/>
      <w:r w:rsidRPr="00372CF8">
        <w:t xml:space="preserve"> </w:t>
      </w:r>
      <w:proofErr w:type="spellStart"/>
      <w:r w:rsidRPr="00372CF8">
        <w:t>dépasse</w:t>
      </w:r>
      <w:proofErr w:type="spellEnd"/>
      <w:r w:rsidRPr="00372CF8">
        <w:t xml:space="preserve"> les </w:t>
      </w:r>
      <w:proofErr w:type="spellStart"/>
      <w:r w:rsidRPr="00372CF8">
        <w:t>attentes</w:t>
      </w:r>
      <w:proofErr w:type="spellEnd"/>
      <w:r w:rsidRPr="00372CF8">
        <w:t xml:space="preserve"> </w:t>
      </w:r>
      <w:proofErr w:type="spellStart"/>
      <w:r w:rsidRPr="00372CF8">
        <w:t>en</w:t>
      </w:r>
      <w:proofErr w:type="spellEnd"/>
      <w:r w:rsidRPr="00372CF8">
        <w:t xml:space="preserve"> </w:t>
      </w:r>
      <w:proofErr w:type="spellStart"/>
      <w:r w:rsidRPr="00372CF8">
        <w:t>ce</w:t>
      </w:r>
      <w:proofErr w:type="spellEnd"/>
      <w:r w:rsidRPr="00372CF8">
        <w:t xml:space="preserve"> qui </w:t>
      </w:r>
      <w:proofErr w:type="spellStart"/>
      <w:r w:rsidRPr="00372CF8">
        <w:t>concerne</w:t>
      </w:r>
      <w:proofErr w:type="spellEnd"/>
      <w:r w:rsidRPr="00372CF8">
        <w:t xml:space="preserve"> la </w:t>
      </w:r>
      <w:proofErr w:type="spellStart"/>
      <w:r w:rsidRPr="00372CF8">
        <w:t>compréhension</w:t>
      </w:r>
      <w:proofErr w:type="spellEnd"/>
      <w:r w:rsidRPr="00372CF8">
        <w:t xml:space="preserve"> et </w:t>
      </w:r>
      <w:proofErr w:type="spellStart"/>
      <w:r w:rsidRPr="00372CF8">
        <w:t>l’application</w:t>
      </w:r>
      <w:proofErr w:type="spellEnd"/>
      <w:r w:rsidRPr="00372CF8">
        <w:t xml:space="preserve"> des </w:t>
      </w:r>
      <w:proofErr w:type="spellStart"/>
      <w:r w:rsidRPr="00372CF8">
        <w:t>compétences</w:t>
      </w:r>
      <w:proofErr w:type="spellEnd"/>
      <w:r w:rsidRPr="00372CF8">
        <w:t xml:space="preserve"> du </w:t>
      </w:r>
      <w:proofErr w:type="spellStart"/>
      <w:r w:rsidRPr="00372CF8">
        <w:t>rôle</w:t>
      </w:r>
      <w:proofErr w:type="spellEnd"/>
      <w:r w:rsidRPr="00372CF8">
        <w:t xml:space="preserve"> de </w:t>
      </w:r>
      <w:proofErr w:type="spellStart"/>
      <w:r w:rsidRPr="00372CF8">
        <w:t>collaborateur</w:t>
      </w:r>
      <w:proofErr w:type="spellEnd"/>
      <w:r w:rsidRPr="00372CF8">
        <w:t xml:space="preserve">, </w:t>
      </w:r>
      <w:proofErr w:type="spellStart"/>
      <w:r w:rsidRPr="00372CF8">
        <w:t>ou</w:t>
      </w:r>
      <w:proofErr w:type="spellEnd"/>
      <w:r w:rsidRPr="00372CF8">
        <w:t xml:space="preserve"> </w:t>
      </w:r>
      <w:proofErr w:type="spellStart"/>
      <w:r w:rsidRPr="00372CF8">
        <w:t>s’il</w:t>
      </w:r>
      <w:proofErr w:type="spellEnd"/>
      <w:r w:rsidRPr="00372CF8">
        <w:t xml:space="preserve"> accuse un retard </w:t>
      </w:r>
      <w:proofErr w:type="spellStart"/>
      <w:r w:rsidRPr="00372CF8">
        <w:t>en</w:t>
      </w:r>
      <w:proofErr w:type="spellEnd"/>
      <w:r w:rsidRPr="00372CF8">
        <w:t xml:space="preserve"> la matière.</w:t>
      </w:r>
    </w:p>
    <w:p w:rsidR="00372CF8" w:rsidRPr="00A22D60" w:rsidRDefault="00372CF8" w:rsidP="00372CF8">
      <w:pPr>
        <w:pStyle w:val="ListParagraph"/>
        <w:rPr>
          <w:b/>
        </w:rPr>
      </w:pPr>
      <w:r w:rsidRPr="00A22D60">
        <w:rPr>
          <w:b/>
        </w:rPr>
        <w:t xml:space="preserve">Comment adapter </w:t>
      </w:r>
      <w:proofErr w:type="spellStart"/>
      <w:r w:rsidRPr="00A22D60">
        <w:rPr>
          <w:b/>
        </w:rPr>
        <w:t>cet</w:t>
      </w:r>
      <w:proofErr w:type="spellEnd"/>
      <w:r w:rsidRPr="00A22D60">
        <w:rPr>
          <w:b/>
        </w:rPr>
        <w:t xml:space="preserve"> </w:t>
      </w:r>
      <w:proofErr w:type="spellStart"/>
      <w:proofErr w:type="gramStart"/>
      <w:r w:rsidRPr="00A22D60">
        <w:rPr>
          <w:b/>
        </w:rPr>
        <w:t>outil</w:t>
      </w:r>
      <w:proofErr w:type="spellEnd"/>
      <w:r w:rsidRPr="00A22D60">
        <w:rPr>
          <w:b/>
        </w:rPr>
        <w:t xml:space="preserve"> :</w:t>
      </w:r>
      <w:proofErr w:type="gramEnd"/>
    </w:p>
    <w:p w:rsidR="00372CF8" w:rsidRPr="00372CF8" w:rsidRDefault="00372CF8" w:rsidP="00372CF8">
      <w:pPr>
        <w:pStyle w:val="ListParagraph"/>
        <w:numPr>
          <w:ilvl w:val="0"/>
          <w:numId w:val="18"/>
        </w:numPr>
        <w:rPr>
          <w:rFonts w:eastAsiaTheme="minorEastAsia" w:cs="AGaramondPro-Regular"/>
          <w:sz w:val="22"/>
          <w:lang w:val="fr-CA" w:eastAsia="ja-JP"/>
        </w:rPr>
      </w:pPr>
      <w:r w:rsidRPr="00372CF8">
        <w:rPr>
          <w:rFonts w:eastAsiaTheme="minorEastAsia" w:cs="AGaramondPro-Regular"/>
          <w:lang w:val="fr-CA" w:eastAsia="ja-JP"/>
        </w:rPr>
        <w:t>Choisissez les contenus à conserver, à modifier ou à ajouter aux cas d’ECOS. Chaque scénario est conçu pour durer une dizaine de minutes en tout.</w:t>
      </w:r>
    </w:p>
    <w:p w:rsidR="00372CF8" w:rsidRPr="00372CF8" w:rsidRDefault="00372CF8" w:rsidP="00372CF8">
      <w:pPr>
        <w:pStyle w:val="ListParagraph"/>
        <w:numPr>
          <w:ilvl w:val="0"/>
          <w:numId w:val="18"/>
        </w:numPr>
        <w:rPr>
          <w:rFonts w:eastAsiaTheme="minorEastAsia" w:cs="AGaramondPro-Regular"/>
          <w:sz w:val="22"/>
          <w:lang w:val="fr-CA" w:eastAsia="ja-JP"/>
        </w:rPr>
      </w:pPr>
      <w:r w:rsidRPr="00372CF8">
        <w:rPr>
          <w:rFonts w:eastAsiaTheme="minorEastAsia" w:cs="AGaramondPro-Regular"/>
          <w:lang w:val="fr-CA" w:eastAsia="ja-JP"/>
        </w:rPr>
        <w:t>Modifiez les scénarios afin qu’ils durent de 7 à 8 minutes (au moyen d’un patient standardisé), afin de permettre une période de questions de l’éducateur de 2 à 3 minutes. Deux à quatre questions exploratoires permettront en effet d’en savoir beaucoup plus sur la compétence d’un apprenant dans un domaine donné.</w:t>
      </w:r>
    </w:p>
    <w:p w:rsidR="00372CF8" w:rsidRPr="00372CF8" w:rsidRDefault="00372CF8" w:rsidP="00372CF8">
      <w:pPr>
        <w:pStyle w:val="ListParagraph"/>
        <w:numPr>
          <w:ilvl w:val="0"/>
          <w:numId w:val="18"/>
        </w:numPr>
        <w:rPr>
          <w:rFonts w:eastAsiaTheme="minorEastAsia" w:cs="AGaramondPro-Regular"/>
          <w:sz w:val="22"/>
          <w:lang w:val="fr-CA" w:eastAsia="ja-JP"/>
        </w:rPr>
      </w:pPr>
      <w:r w:rsidRPr="00372CF8">
        <w:rPr>
          <w:rFonts w:eastAsiaTheme="minorEastAsia" w:cs="AGaramondPro-Regular"/>
          <w:lang w:val="fr-CA" w:eastAsia="ja-JP"/>
        </w:rPr>
        <w:t>Combinez l’évaluation de plusieurs rôles dans le même examen.</w:t>
      </w:r>
    </w:p>
    <w:p w:rsidR="00372CF8" w:rsidRPr="00372CF8" w:rsidRDefault="00372CF8" w:rsidP="00372CF8">
      <w:pPr>
        <w:pStyle w:val="ListParagraph"/>
        <w:numPr>
          <w:ilvl w:val="0"/>
          <w:numId w:val="18"/>
        </w:numPr>
        <w:rPr>
          <w:rFonts w:eastAsiaTheme="minorEastAsia" w:cs="AGaramondPro-Regular"/>
          <w:sz w:val="22"/>
          <w:lang w:val="fr-CA" w:eastAsia="ja-JP"/>
        </w:rPr>
      </w:pPr>
      <w:r w:rsidRPr="00372CF8">
        <w:rPr>
          <w:rFonts w:eastAsiaTheme="minorEastAsia" w:cs="AGaramondPro-Regular"/>
          <w:lang w:val="fr-CA" w:eastAsia="ja-JP"/>
        </w:rPr>
        <w:t>Un ECOS en cours de formation devrait se composer de quatre à six cas.</w:t>
      </w:r>
    </w:p>
    <w:p w:rsidR="00372CF8" w:rsidRPr="00372CF8" w:rsidRDefault="00372CF8" w:rsidP="00372CF8">
      <w:pPr>
        <w:pStyle w:val="ListParagraph"/>
        <w:numPr>
          <w:ilvl w:val="0"/>
          <w:numId w:val="18"/>
        </w:numPr>
        <w:rPr>
          <w:rFonts w:eastAsiaTheme="minorEastAsia" w:cs="AGaramondPro-Regular"/>
          <w:sz w:val="22"/>
          <w:lang w:val="fr-CA" w:eastAsia="ja-JP"/>
        </w:rPr>
      </w:pPr>
      <w:r w:rsidRPr="00372CF8">
        <w:rPr>
          <w:rFonts w:eastAsiaTheme="minorEastAsia" w:cs="AGaramondPro-Regular"/>
          <w:lang w:val="fr-CA" w:eastAsia="ja-JP"/>
        </w:rPr>
        <w:t>Vous pouvez aussi réaliser un scénario dans le cadre d’une séance d’enseignement, en proposant aux résidents de faire une démonstration au moyen d’un patient standardisé.</w:t>
      </w:r>
    </w:p>
    <w:p w:rsidR="00372CF8" w:rsidRPr="00372CF8" w:rsidRDefault="00372CF8" w:rsidP="00372CF8">
      <w:pPr>
        <w:pStyle w:val="ListParagraph"/>
        <w:numPr>
          <w:ilvl w:val="0"/>
          <w:numId w:val="18"/>
        </w:numPr>
        <w:rPr>
          <w:rFonts w:eastAsiaTheme="minorEastAsia" w:cs="AGaramondPro-Regular"/>
          <w:sz w:val="22"/>
          <w:lang w:val="fr-CA" w:eastAsia="ja-JP"/>
        </w:rPr>
      </w:pPr>
      <w:r w:rsidRPr="00372CF8">
        <w:rPr>
          <w:rFonts w:eastAsiaTheme="minorEastAsia" w:cs="AGaramondPro-Regular"/>
          <w:lang w:val="fr-CA" w:eastAsia="ja-JP"/>
        </w:rPr>
        <w:t>Vous pouvez aussi utiliser un scénario sur vidéo pour appuyer votre enseignement.</w:t>
      </w:r>
    </w:p>
    <w:p w:rsidR="00372CF8" w:rsidRDefault="00372CF8" w:rsidP="00372CF8">
      <w:pPr>
        <w:rPr>
          <w:lang w:val="fr-CA"/>
        </w:rPr>
      </w:pPr>
    </w:p>
    <w:p w:rsidR="00372CF8" w:rsidRDefault="00372CF8" w:rsidP="00372CF8">
      <w:pPr>
        <w:pStyle w:val="Heading3"/>
        <w:rPr>
          <w:color w:val="003A5B" w:themeColor="text2"/>
        </w:rPr>
      </w:pPr>
      <w:proofErr w:type="spellStart"/>
      <w:r w:rsidRPr="00372CF8">
        <w:rPr>
          <w:color w:val="003A5B" w:themeColor="text2"/>
        </w:rPr>
        <w:lastRenderedPageBreak/>
        <w:t>Scénario</w:t>
      </w:r>
      <w:proofErr w:type="spellEnd"/>
      <w:r w:rsidRPr="00372CF8">
        <w:rPr>
          <w:color w:val="003A5B" w:themeColor="text2"/>
        </w:rPr>
        <w:t xml:space="preserve"> </w:t>
      </w:r>
      <w:proofErr w:type="gramStart"/>
      <w:r w:rsidRPr="00372CF8">
        <w:rPr>
          <w:color w:val="003A5B" w:themeColor="text2"/>
        </w:rPr>
        <w:t>1 :</w:t>
      </w:r>
      <w:proofErr w:type="gramEnd"/>
    </w:p>
    <w:p w:rsidR="00372CF8" w:rsidRPr="00372CF8" w:rsidRDefault="00372CF8" w:rsidP="00372CF8">
      <w:pPr>
        <w:pStyle w:val="Heading4"/>
        <w:spacing w:before="0"/>
        <w:rPr>
          <w:rFonts w:eastAsia="Times New Roman"/>
          <w:color w:val="595959" w:themeColor="text1" w:themeTint="A6"/>
          <w:sz w:val="30"/>
          <w:szCs w:val="30"/>
          <w:lang w:val="en-CA"/>
        </w:rPr>
      </w:pPr>
      <w:r w:rsidRPr="00372CF8">
        <w:rPr>
          <w:color w:val="595959" w:themeColor="text1" w:themeTint="A6"/>
        </w:rPr>
        <w:t>Consultation</w:t>
      </w:r>
      <w:r w:rsidRPr="00372CF8">
        <w:rPr>
          <w:color w:val="595959" w:themeColor="text1" w:themeTint="A6"/>
          <w:spacing w:val="-1"/>
        </w:rPr>
        <w:t xml:space="preserve"> </w:t>
      </w:r>
      <w:proofErr w:type="spellStart"/>
      <w:r w:rsidRPr="00372CF8">
        <w:rPr>
          <w:color w:val="595959" w:themeColor="text1" w:themeTint="A6"/>
        </w:rPr>
        <w:t>téléphonique</w:t>
      </w:r>
      <w:proofErr w:type="spellEnd"/>
    </w:p>
    <w:p w:rsidR="00372CF8" w:rsidRPr="00372CF8" w:rsidRDefault="00372CF8" w:rsidP="00372CF8">
      <w:pPr>
        <w:rPr>
          <w:lang w:val="fr-CA"/>
        </w:rPr>
      </w:pPr>
      <w:r w:rsidRPr="00372CF8">
        <w:rPr>
          <w:spacing w:val="-18"/>
          <w:lang w:val="fr-CA"/>
        </w:rPr>
        <w:t>V</w:t>
      </w:r>
      <w:r w:rsidRPr="00372CF8">
        <w:rPr>
          <w:lang w:val="fr-CA"/>
        </w:rPr>
        <w:t>ous</w:t>
      </w:r>
      <w:r w:rsidRPr="00372CF8">
        <w:rPr>
          <w:spacing w:val="-18"/>
          <w:lang w:val="fr-CA"/>
        </w:rPr>
        <w:t xml:space="preserve"> </w:t>
      </w:r>
      <w:r w:rsidRPr="00372CF8">
        <w:rPr>
          <w:w w:val="93"/>
          <w:lang w:val="fr-CA"/>
        </w:rPr>
        <w:t>êtes</w:t>
      </w:r>
      <w:r w:rsidRPr="00372CF8">
        <w:rPr>
          <w:spacing w:val="-2"/>
          <w:w w:val="93"/>
          <w:lang w:val="fr-CA"/>
        </w:rPr>
        <w:t xml:space="preserve"> </w:t>
      </w:r>
      <w:r w:rsidRPr="00372CF8">
        <w:rPr>
          <w:lang w:val="fr-CA"/>
        </w:rPr>
        <w:t>de</w:t>
      </w:r>
      <w:r w:rsidRPr="00372CF8">
        <w:rPr>
          <w:spacing w:val="-8"/>
          <w:lang w:val="fr-CA"/>
        </w:rPr>
        <w:t xml:space="preserve"> </w:t>
      </w:r>
      <w:r w:rsidRPr="00372CF8">
        <w:rPr>
          <w:w w:val="96"/>
          <w:lang w:val="fr-CA"/>
        </w:rPr>
        <w:t>ga</w:t>
      </w:r>
      <w:r w:rsidRPr="00372CF8">
        <w:rPr>
          <w:spacing w:val="-3"/>
          <w:w w:val="96"/>
          <w:lang w:val="fr-CA"/>
        </w:rPr>
        <w:t>r</w:t>
      </w:r>
      <w:r w:rsidRPr="00372CF8">
        <w:rPr>
          <w:w w:val="96"/>
          <w:lang w:val="fr-CA"/>
        </w:rPr>
        <w:t>de.</w:t>
      </w:r>
      <w:r w:rsidRPr="00372CF8">
        <w:rPr>
          <w:spacing w:val="1"/>
          <w:w w:val="96"/>
          <w:lang w:val="fr-CA"/>
        </w:rPr>
        <w:t xml:space="preserve"> </w:t>
      </w:r>
      <w:r w:rsidRPr="00372CF8">
        <w:rPr>
          <w:spacing w:val="-7"/>
          <w:lang w:val="fr-CA"/>
        </w:rPr>
        <w:t>U</w:t>
      </w:r>
      <w:r w:rsidRPr="00372CF8">
        <w:rPr>
          <w:lang w:val="fr-CA"/>
        </w:rPr>
        <w:t>n</w:t>
      </w:r>
      <w:r w:rsidRPr="00372CF8">
        <w:rPr>
          <w:spacing w:val="9"/>
          <w:lang w:val="fr-CA"/>
        </w:rPr>
        <w:t xml:space="preserve"> </w:t>
      </w:r>
      <w:r w:rsidRPr="00372CF8">
        <w:rPr>
          <w:spacing w:val="-2"/>
          <w:lang w:val="fr-CA"/>
        </w:rPr>
        <w:t>r</w:t>
      </w:r>
      <w:r w:rsidRPr="00372CF8">
        <w:rPr>
          <w:lang w:val="fr-CA"/>
        </w:rPr>
        <w:t>ésident</w:t>
      </w:r>
      <w:r w:rsidRPr="00372CF8">
        <w:rPr>
          <w:spacing w:val="-14"/>
          <w:lang w:val="fr-CA"/>
        </w:rPr>
        <w:t xml:space="preserve"> </w:t>
      </w:r>
      <w:r w:rsidRPr="00372CF8">
        <w:rPr>
          <w:lang w:val="fr-CA"/>
        </w:rPr>
        <w:t>du</w:t>
      </w:r>
      <w:r w:rsidRPr="00372CF8">
        <w:rPr>
          <w:spacing w:val="2"/>
          <w:lang w:val="fr-CA"/>
        </w:rPr>
        <w:t xml:space="preserve"> </w:t>
      </w:r>
      <w:r w:rsidRPr="00372CF8">
        <w:rPr>
          <w:w w:val="103"/>
          <w:lang w:val="fr-CA"/>
        </w:rPr>
        <w:t>p</w:t>
      </w:r>
      <w:r w:rsidRPr="00372CF8">
        <w:rPr>
          <w:spacing w:val="-1"/>
          <w:w w:val="103"/>
          <w:lang w:val="fr-CA"/>
        </w:rPr>
        <w:t>r</w:t>
      </w:r>
      <w:r w:rsidRPr="00372CF8">
        <w:rPr>
          <w:w w:val="98"/>
          <w:lang w:val="fr-CA"/>
        </w:rPr>
        <w:t>ogramme</w:t>
      </w:r>
      <w:r w:rsidRPr="00372CF8">
        <w:rPr>
          <w:spacing w:val="-5"/>
          <w:lang w:val="fr-CA"/>
        </w:rPr>
        <w:t xml:space="preserve"> </w:t>
      </w:r>
      <w:r w:rsidRPr="00372CF8">
        <w:rPr>
          <w:w w:val="102"/>
          <w:u w:val="single" w:color="221E1F"/>
          <w:lang w:val="fr-CA"/>
        </w:rPr>
        <w:t xml:space="preserve"> </w:t>
      </w:r>
      <w:r w:rsidRPr="00372CF8">
        <w:rPr>
          <w:u w:val="single" w:color="221E1F"/>
          <w:lang w:val="fr-CA"/>
        </w:rPr>
        <w:t xml:space="preserve">                               </w:t>
      </w:r>
      <w:r w:rsidRPr="00372CF8">
        <w:rPr>
          <w:spacing w:val="-6"/>
          <w:u w:val="single" w:color="221E1F"/>
          <w:lang w:val="fr-CA"/>
        </w:rPr>
        <w:t xml:space="preserve"> </w:t>
      </w:r>
      <w:r w:rsidRPr="00372CF8">
        <w:rPr>
          <w:spacing w:val="-6"/>
          <w:lang w:val="fr-CA"/>
        </w:rPr>
        <w:t xml:space="preserve"> </w:t>
      </w:r>
      <w:r w:rsidRPr="00372CF8">
        <w:rPr>
          <w:spacing w:val="-1"/>
          <w:w w:val="88"/>
          <w:lang w:val="fr-CA"/>
        </w:rPr>
        <w:t>v</w:t>
      </w:r>
      <w:r w:rsidRPr="00372CF8">
        <w:rPr>
          <w:w w:val="97"/>
          <w:lang w:val="fr-CA"/>
        </w:rPr>
        <w:t>ous</w:t>
      </w:r>
      <w:r w:rsidRPr="00372CF8">
        <w:rPr>
          <w:lang w:val="fr-CA"/>
        </w:rPr>
        <w:t xml:space="preserve"> appelle pour </w:t>
      </w:r>
      <w:r w:rsidRPr="00372CF8">
        <w:rPr>
          <w:spacing w:val="-1"/>
          <w:lang w:val="fr-CA"/>
        </w:rPr>
        <w:t>v</w:t>
      </w:r>
      <w:r w:rsidRPr="00372CF8">
        <w:rPr>
          <w:lang w:val="fr-CA"/>
        </w:rPr>
        <w:t>ous demander</w:t>
      </w:r>
      <w:r w:rsidRPr="00372CF8">
        <w:rPr>
          <w:spacing w:val="36"/>
          <w:lang w:val="fr-CA"/>
        </w:rPr>
        <w:t xml:space="preserve"> </w:t>
      </w:r>
      <w:r w:rsidRPr="00372CF8">
        <w:rPr>
          <w:lang w:val="fr-CA"/>
        </w:rPr>
        <w:t>une</w:t>
      </w:r>
      <w:r w:rsidRPr="00372CF8">
        <w:rPr>
          <w:spacing w:val="39"/>
          <w:lang w:val="fr-CA"/>
        </w:rPr>
        <w:t xml:space="preserve"> </w:t>
      </w:r>
      <w:r w:rsidRPr="00372CF8">
        <w:rPr>
          <w:lang w:val="fr-CA"/>
        </w:rPr>
        <w:t>consultation pour le patient</w:t>
      </w:r>
      <w:r w:rsidRPr="00372CF8">
        <w:rPr>
          <w:spacing w:val="6"/>
          <w:lang w:val="fr-CA"/>
        </w:rPr>
        <w:t xml:space="preserve"> </w:t>
      </w:r>
      <w:r w:rsidRPr="00372CF8">
        <w:rPr>
          <w:w w:val="90"/>
          <w:lang w:val="fr-CA"/>
        </w:rPr>
        <w:t>AA,</w:t>
      </w:r>
      <w:r w:rsidRPr="00372CF8">
        <w:rPr>
          <w:spacing w:val="1"/>
          <w:w w:val="90"/>
          <w:lang w:val="fr-CA"/>
        </w:rPr>
        <w:t xml:space="preserve"> </w:t>
      </w:r>
      <w:r w:rsidRPr="00372CF8">
        <w:rPr>
          <w:lang w:val="fr-CA"/>
        </w:rPr>
        <w:t>mais</w:t>
      </w:r>
      <w:r w:rsidRPr="00372CF8">
        <w:rPr>
          <w:spacing w:val="-18"/>
          <w:lang w:val="fr-CA"/>
        </w:rPr>
        <w:t xml:space="preserve"> </w:t>
      </w:r>
      <w:r w:rsidRPr="00372CF8">
        <w:rPr>
          <w:w w:val="92"/>
          <w:lang w:val="fr-CA"/>
        </w:rPr>
        <w:t>les</w:t>
      </w:r>
      <w:r w:rsidRPr="00372CF8">
        <w:rPr>
          <w:spacing w:val="-6"/>
          <w:w w:val="92"/>
          <w:lang w:val="fr-CA"/>
        </w:rPr>
        <w:t xml:space="preserve"> </w:t>
      </w:r>
      <w:r w:rsidRPr="00372CF8">
        <w:rPr>
          <w:w w:val="92"/>
          <w:lang w:val="fr-CA"/>
        </w:rPr>
        <w:t>besoins</w:t>
      </w:r>
      <w:r w:rsidRPr="00372CF8">
        <w:rPr>
          <w:spacing w:val="21"/>
          <w:w w:val="92"/>
          <w:lang w:val="fr-CA"/>
        </w:rPr>
        <w:t xml:space="preserve"> </w:t>
      </w:r>
      <w:r w:rsidRPr="00372CF8">
        <w:rPr>
          <w:lang w:val="fr-CA"/>
        </w:rPr>
        <w:t>et</w:t>
      </w:r>
      <w:r w:rsidRPr="00372CF8">
        <w:rPr>
          <w:spacing w:val="-4"/>
          <w:lang w:val="fr-CA"/>
        </w:rPr>
        <w:t xml:space="preserve"> </w:t>
      </w:r>
      <w:r w:rsidRPr="00372CF8">
        <w:rPr>
          <w:lang w:val="fr-CA"/>
        </w:rPr>
        <w:t>priorités</w:t>
      </w:r>
      <w:r w:rsidRPr="00372CF8">
        <w:rPr>
          <w:spacing w:val="-16"/>
          <w:lang w:val="fr-CA"/>
        </w:rPr>
        <w:t xml:space="preserve"> </w:t>
      </w:r>
      <w:r w:rsidRPr="00372CF8">
        <w:rPr>
          <w:lang w:val="fr-CA"/>
        </w:rPr>
        <w:t>du</w:t>
      </w:r>
      <w:r w:rsidRPr="00372CF8">
        <w:rPr>
          <w:spacing w:val="3"/>
          <w:lang w:val="fr-CA"/>
        </w:rPr>
        <w:t xml:space="preserve"> </w:t>
      </w:r>
      <w:r w:rsidRPr="00372CF8">
        <w:rPr>
          <w:lang w:val="fr-CA"/>
        </w:rPr>
        <w:t>patient</w:t>
      </w:r>
      <w:r w:rsidRPr="00372CF8">
        <w:rPr>
          <w:spacing w:val="6"/>
          <w:lang w:val="fr-CA"/>
        </w:rPr>
        <w:t xml:space="preserve"> </w:t>
      </w:r>
      <w:r w:rsidRPr="00372CF8">
        <w:rPr>
          <w:lang w:val="fr-CA"/>
        </w:rPr>
        <w:t>ne</w:t>
      </w:r>
      <w:r w:rsidRPr="00372CF8">
        <w:rPr>
          <w:spacing w:val="-4"/>
          <w:lang w:val="fr-CA"/>
        </w:rPr>
        <w:t xml:space="preserve"> </w:t>
      </w:r>
      <w:r w:rsidRPr="00372CF8">
        <w:rPr>
          <w:lang w:val="fr-CA"/>
        </w:rPr>
        <w:t>cor</w:t>
      </w:r>
      <w:r w:rsidRPr="00372CF8">
        <w:rPr>
          <w:spacing w:val="-2"/>
          <w:lang w:val="fr-CA"/>
        </w:rPr>
        <w:t>r</w:t>
      </w:r>
      <w:r w:rsidRPr="00372CF8">
        <w:rPr>
          <w:lang w:val="fr-CA"/>
        </w:rPr>
        <w:t>espondent pas</w:t>
      </w:r>
      <w:r w:rsidRPr="00372CF8">
        <w:rPr>
          <w:spacing w:val="1"/>
          <w:lang w:val="fr-CA"/>
        </w:rPr>
        <w:t xml:space="preserve"> </w:t>
      </w:r>
      <w:r w:rsidRPr="00372CF8">
        <w:rPr>
          <w:lang w:val="fr-CA"/>
        </w:rPr>
        <w:t>à</w:t>
      </w:r>
      <w:r w:rsidRPr="00372CF8">
        <w:rPr>
          <w:spacing w:val="7"/>
          <w:lang w:val="fr-CA"/>
        </w:rPr>
        <w:t xml:space="preserve"> </w:t>
      </w:r>
      <w:r w:rsidRPr="00372CF8">
        <w:rPr>
          <w:spacing w:val="-1"/>
          <w:lang w:val="fr-CA"/>
        </w:rPr>
        <w:t>v</w:t>
      </w:r>
      <w:r w:rsidRPr="00372CF8">
        <w:rPr>
          <w:lang w:val="fr-CA"/>
        </w:rPr>
        <w:t>ot</w:t>
      </w:r>
      <w:r w:rsidRPr="00372CF8">
        <w:rPr>
          <w:spacing w:val="-2"/>
          <w:lang w:val="fr-CA"/>
        </w:rPr>
        <w:t>r</w:t>
      </w:r>
      <w:r w:rsidRPr="00372CF8">
        <w:rPr>
          <w:lang w:val="fr-CA"/>
        </w:rPr>
        <w:t>e</w:t>
      </w:r>
      <w:r w:rsidRPr="00372CF8">
        <w:rPr>
          <w:spacing w:val="3"/>
          <w:lang w:val="fr-CA"/>
        </w:rPr>
        <w:t xml:space="preserve"> </w:t>
      </w:r>
      <w:r w:rsidRPr="00372CF8">
        <w:rPr>
          <w:lang w:val="fr-CA"/>
        </w:rPr>
        <w:t>p</w:t>
      </w:r>
      <w:r w:rsidRPr="00372CF8">
        <w:rPr>
          <w:spacing w:val="-1"/>
          <w:lang w:val="fr-CA"/>
        </w:rPr>
        <w:t>r</w:t>
      </w:r>
      <w:r w:rsidRPr="00372CF8">
        <w:rPr>
          <w:lang w:val="fr-CA"/>
        </w:rPr>
        <w:t>ogramme</w:t>
      </w:r>
      <w:r w:rsidRPr="00372CF8">
        <w:rPr>
          <w:spacing w:val="4"/>
          <w:lang w:val="fr-CA"/>
        </w:rPr>
        <w:t xml:space="preserve"> </w:t>
      </w:r>
      <w:r w:rsidRPr="00372CF8">
        <w:rPr>
          <w:lang w:val="fr-CA"/>
        </w:rPr>
        <w:t>ou</w:t>
      </w:r>
      <w:r w:rsidRPr="00372CF8">
        <w:rPr>
          <w:spacing w:val="17"/>
          <w:lang w:val="fr-CA"/>
        </w:rPr>
        <w:t xml:space="preserve"> </w:t>
      </w:r>
      <w:r w:rsidRPr="00372CF8">
        <w:rPr>
          <w:spacing w:val="-1"/>
          <w:lang w:val="fr-CA"/>
        </w:rPr>
        <w:t>v</w:t>
      </w:r>
      <w:r w:rsidRPr="00372CF8">
        <w:rPr>
          <w:lang w:val="fr-CA"/>
        </w:rPr>
        <w:t>os</w:t>
      </w:r>
      <w:r w:rsidRPr="00372CF8">
        <w:rPr>
          <w:spacing w:val="-9"/>
          <w:lang w:val="fr-CA"/>
        </w:rPr>
        <w:t xml:space="preserve"> </w:t>
      </w:r>
      <w:r w:rsidRPr="00372CF8">
        <w:rPr>
          <w:lang w:val="fr-CA"/>
        </w:rPr>
        <w:t>priorités.</w:t>
      </w:r>
      <w:r w:rsidRPr="00372CF8">
        <w:rPr>
          <w:spacing w:val="-3"/>
          <w:lang w:val="fr-CA"/>
        </w:rPr>
        <w:t xml:space="preserve"> </w:t>
      </w:r>
      <w:r w:rsidRPr="00372CF8">
        <w:rPr>
          <w:spacing w:val="-19"/>
          <w:lang w:val="fr-CA"/>
        </w:rPr>
        <w:t>V</w:t>
      </w:r>
      <w:r w:rsidRPr="00372CF8">
        <w:rPr>
          <w:lang w:val="fr-CA"/>
        </w:rPr>
        <w:t xml:space="preserve">ous </w:t>
      </w:r>
      <w:r w:rsidRPr="00372CF8">
        <w:rPr>
          <w:w w:val="90"/>
          <w:lang w:val="fr-CA"/>
        </w:rPr>
        <w:t>all</w:t>
      </w:r>
      <w:r w:rsidRPr="00372CF8">
        <w:rPr>
          <w:spacing w:val="1"/>
          <w:w w:val="90"/>
          <w:lang w:val="fr-CA"/>
        </w:rPr>
        <w:t>e</w:t>
      </w:r>
      <w:r w:rsidRPr="00372CF8">
        <w:rPr>
          <w:w w:val="90"/>
          <w:lang w:val="fr-CA"/>
        </w:rPr>
        <w:t>z</w:t>
      </w:r>
      <w:r w:rsidRPr="00372CF8">
        <w:rPr>
          <w:spacing w:val="20"/>
          <w:w w:val="90"/>
          <w:lang w:val="fr-CA"/>
        </w:rPr>
        <w:t xml:space="preserve"> </w:t>
      </w:r>
      <w:r w:rsidRPr="00372CF8">
        <w:rPr>
          <w:lang w:val="fr-CA"/>
        </w:rPr>
        <w:t>discuter</w:t>
      </w:r>
      <w:r w:rsidRPr="00372CF8">
        <w:rPr>
          <w:spacing w:val="2"/>
          <w:lang w:val="fr-CA"/>
        </w:rPr>
        <w:t xml:space="preserve"> </w:t>
      </w:r>
      <w:r w:rsidRPr="00372CF8">
        <w:rPr>
          <w:lang w:val="fr-CA"/>
        </w:rPr>
        <w:t>a</w:t>
      </w:r>
      <w:r w:rsidRPr="00372CF8">
        <w:rPr>
          <w:spacing w:val="-1"/>
          <w:lang w:val="fr-CA"/>
        </w:rPr>
        <w:t>v</w:t>
      </w:r>
      <w:r w:rsidRPr="00372CF8">
        <w:rPr>
          <w:lang w:val="fr-CA"/>
        </w:rPr>
        <w:t>ec</w:t>
      </w:r>
      <w:r w:rsidRPr="00372CF8">
        <w:rPr>
          <w:spacing w:val="-15"/>
          <w:lang w:val="fr-CA"/>
        </w:rPr>
        <w:t xml:space="preserve"> </w:t>
      </w:r>
      <w:r w:rsidRPr="00372CF8">
        <w:rPr>
          <w:lang w:val="fr-CA"/>
        </w:rPr>
        <w:t xml:space="preserve">le </w:t>
      </w:r>
      <w:r w:rsidRPr="00372CF8">
        <w:rPr>
          <w:spacing w:val="-2"/>
          <w:lang w:val="fr-CA"/>
        </w:rPr>
        <w:t>r</w:t>
      </w:r>
      <w:r w:rsidRPr="00372CF8">
        <w:rPr>
          <w:lang w:val="fr-CA"/>
        </w:rPr>
        <w:t>ésident.</w:t>
      </w:r>
    </w:p>
    <w:p w:rsidR="00372CF8" w:rsidRDefault="00372CF8" w:rsidP="00372CF8">
      <w:pPr>
        <w:rPr>
          <w:lang w:val="fr-CA"/>
        </w:rPr>
      </w:pPr>
      <w:r w:rsidRPr="00372CF8">
        <w:rPr>
          <w:spacing w:val="-12"/>
          <w:lang w:val="fr-CA"/>
        </w:rPr>
        <w:t>T</w:t>
      </w:r>
      <w:r w:rsidRPr="00372CF8">
        <w:rPr>
          <w:spacing w:val="-2"/>
          <w:lang w:val="fr-CA"/>
        </w:rPr>
        <w:t>Â</w:t>
      </w:r>
      <w:r w:rsidRPr="00372CF8">
        <w:rPr>
          <w:lang w:val="fr-CA"/>
        </w:rPr>
        <w:t>CHE</w:t>
      </w:r>
      <w:r w:rsidRPr="00372CF8">
        <w:rPr>
          <w:spacing w:val="18"/>
          <w:lang w:val="fr-CA"/>
        </w:rPr>
        <w:t xml:space="preserve"> </w:t>
      </w:r>
      <w:r w:rsidRPr="00372CF8">
        <w:rPr>
          <w:lang w:val="fr-CA"/>
        </w:rPr>
        <w:t>:</w:t>
      </w:r>
      <w:r w:rsidRPr="00372CF8">
        <w:rPr>
          <w:spacing w:val="-8"/>
          <w:lang w:val="fr-CA"/>
        </w:rPr>
        <w:t xml:space="preserve"> </w:t>
      </w:r>
      <w:r w:rsidRPr="00372CF8">
        <w:rPr>
          <w:w w:val="95"/>
          <w:lang w:val="fr-CA"/>
        </w:rPr>
        <w:t>discut</w:t>
      </w:r>
      <w:r w:rsidRPr="00372CF8">
        <w:rPr>
          <w:spacing w:val="1"/>
          <w:w w:val="95"/>
          <w:lang w:val="fr-CA"/>
        </w:rPr>
        <w:t>e</w:t>
      </w:r>
      <w:r w:rsidRPr="00372CF8">
        <w:rPr>
          <w:w w:val="95"/>
          <w:lang w:val="fr-CA"/>
        </w:rPr>
        <w:t>z</w:t>
      </w:r>
      <w:r w:rsidRPr="00372CF8">
        <w:rPr>
          <w:spacing w:val="7"/>
          <w:w w:val="95"/>
          <w:lang w:val="fr-CA"/>
        </w:rPr>
        <w:t xml:space="preserve"> </w:t>
      </w:r>
      <w:r w:rsidRPr="00372CF8">
        <w:rPr>
          <w:w w:val="95"/>
          <w:lang w:val="fr-CA"/>
        </w:rPr>
        <w:t>des</w:t>
      </w:r>
      <w:r w:rsidRPr="00372CF8">
        <w:rPr>
          <w:spacing w:val="-4"/>
          <w:w w:val="95"/>
          <w:lang w:val="fr-CA"/>
        </w:rPr>
        <w:t xml:space="preserve"> </w:t>
      </w:r>
      <w:r w:rsidRPr="00372CF8">
        <w:rPr>
          <w:w w:val="95"/>
          <w:lang w:val="fr-CA"/>
        </w:rPr>
        <w:t>besoins</w:t>
      </w:r>
      <w:r w:rsidRPr="00372CF8">
        <w:rPr>
          <w:spacing w:val="4"/>
          <w:w w:val="95"/>
          <w:lang w:val="fr-CA"/>
        </w:rPr>
        <w:t xml:space="preserve"> </w:t>
      </w:r>
      <w:r w:rsidRPr="00372CF8">
        <w:rPr>
          <w:lang w:val="fr-CA"/>
        </w:rPr>
        <w:t>du</w:t>
      </w:r>
      <w:r w:rsidRPr="00372CF8">
        <w:rPr>
          <w:spacing w:val="3"/>
          <w:lang w:val="fr-CA"/>
        </w:rPr>
        <w:t xml:space="preserve"> </w:t>
      </w:r>
      <w:r w:rsidRPr="00372CF8">
        <w:rPr>
          <w:lang w:val="fr-CA"/>
        </w:rPr>
        <w:t>patient</w:t>
      </w:r>
      <w:r w:rsidRPr="00372CF8">
        <w:rPr>
          <w:spacing w:val="6"/>
          <w:lang w:val="fr-CA"/>
        </w:rPr>
        <w:t xml:space="preserve"> </w:t>
      </w:r>
      <w:r w:rsidRPr="00372CF8">
        <w:rPr>
          <w:lang w:val="fr-CA"/>
        </w:rPr>
        <w:t>et</w:t>
      </w:r>
      <w:r w:rsidRPr="00372CF8">
        <w:rPr>
          <w:spacing w:val="-4"/>
          <w:lang w:val="fr-CA"/>
        </w:rPr>
        <w:t xml:space="preserve"> </w:t>
      </w:r>
      <w:r w:rsidRPr="00372CF8">
        <w:rPr>
          <w:w w:val="94"/>
          <w:lang w:val="fr-CA"/>
        </w:rPr>
        <w:t>des</w:t>
      </w:r>
      <w:r w:rsidRPr="00372CF8">
        <w:rPr>
          <w:spacing w:val="-1"/>
          <w:w w:val="94"/>
          <w:lang w:val="fr-CA"/>
        </w:rPr>
        <w:t xml:space="preserve"> </w:t>
      </w:r>
      <w:r w:rsidRPr="00372CF8">
        <w:rPr>
          <w:lang w:val="fr-CA"/>
        </w:rPr>
        <w:t>priorités</w:t>
      </w:r>
      <w:r w:rsidRPr="00372CF8">
        <w:rPr>
          <w:spacing w:val="-16"/>
          <w:lang w:val="fr-CA"/>
        </w:rPr>
        <w:t xml:space="preserve"> </w:t>
      </w:r>
      <w:r w:rsidRPr="00372CF8">
        <w:rPr>
          <w:lang w:val="fr-CA"/>
        </w:rPr>
        <w:t>di</w:t>
      </w:r>
      <w:r w:rsidRPr="00372CF8">
        <w:rPr>
          <w:spacing w:val="-1"/>
          <w:lang w:val="fr-CA"/>
        </w:rPr>
        <w:t>v</w:t>
      </w:r>
      <w:r w:rsidRPr="00372CF8">
        <w:rPr>
          <w:lang w:val="fr-CA"/>
        </w:rPr>
        <w:t xml:space="preserve">ergentes </w:t>
      </w:r>
      <w:r w:rsidRPr="00372CF8">
        <w:rPr>
          <w:w w:val="93"/>
          <w:lang w:val="fr-CA"/>
        </w:rPr>
        <w:t>a</w:t>
      </w:r>
      <w:r w:rsidRPr="00372CF8">
        <w:rPr>
          <w:spacing w:val="-1"/>
          <w:w w:val="93"/>
          <w:lang w:val="fr-CA"/>
        </w:rPr>
        <w:t>v</w:t>
      </w:r>
      <w:r w:rsidRPr="00372CF8">
        <w:rPr>
          <w:w w:val="93"/>
          <w:lang w:val="fr-CA"/>
        </w:rPr>
        <w:t>ec</w:t>
      </w:r>
      <w:r w:rsidRPr="00372CF8">
        <w:rPr>
          <w:spacing w:val="-4"/>
          <w:w w:val="93"/>
          <w:lang w:val="fr-CA"/>
        </w:rPr>
        <w:t xml:space="preserve"> </w:t>
      </w:r>
      <w:r w:rsidRPr="00372CF8">
        <w:rPr>
          <w:spacing w:val="-2"/>
          <w:w w:val="93"/>
          <w:lang w:val="fr-CA"/>
        </w:rPr>
        <w:t>l</w:t>
      </w:r>
      <w:r w:rsidRPr="00372CF8">
        <w:rPr>
          <w:w w:val="93"/>
          <w:lang w:val="fr-CA"/>
        </w:rPr>
        <w:t>’aut</w:t>
      </w:r>
      <w:r w:rsidRPr="00372CF8">
        <w:rPr>
          <w:spacing w:val="-2"/>
          <w:w w:val="93"/>
          <w:lang w:val="fr-CA"/>
        </w:rPr>
        <w:t>r</w:t>
      </w:r>
      <w:r w:rsidRPr="00372CF8">
        <w:rPr>
          <w:w w:val="93"/>
          <w:lang w:val="fr-CA"/>
        </w:rPr>
        <w:t>e</w:t>
      </w:r>
      <w:r w:rsidRPr="00372CF8">
        <w:rPr>
          <w:spacing w:val="12"/>
          <w:w w:val="93"/>
          <w:lang w:val="fr-CA"/>
        </w:rPr>
        <w:t xml:space="preserve"> </w:t>
      </w:r>
      <w:r w:rsidRPr="00372CF8">
        <w:rPr>
          <w:spacing w:val="-2"/>
          <w:lang w:val="fr-CA"/>
        </w:rPr>
        <w:t>r</w:t>
      </w:r>
      <w:r w:rsidRPr="00372CF8">
        <w:rPr>
          <w:lang w:val="fr-CA"/>
        </w:rPr>
        <w:t>ésident</w:t>
      </w:r>
      <w:r w:rsidRPr="00372CF8">
        <w:rPr>
          <w:spacing w:val="-11"/>
          <w:lang w:val="fr-CA"/>
        </w:rPr>
        <w:t xml:space="preserve"> </w:t>
      </w:r>
      <w:r w:rsidRPr="00372CF8">
        <w:rPr>
          <w:lang w:val="fr-CA"/>
        </w:rPr>
        <w:t>(</w:t>
      </w:r>
      <w:r w:rsidRPr="00372CF8">
        <w:rPr>
          <w:spacing w:val="-1"/>
          <w:lang w:val="fr-CA"/>
        </w:rPr>
        <w:t>r</w:t>
      </w:r>
      <w:r w:rsidRPr="00372CF8">
        <w:rPr>
          <w:lang w:val="fr-CA"/>
        </w:rPr>
        <w:t>ôle</w:t>
      </w:r>
      <w:r w:rsidRPr="00372CF8">
        <w:rPr>
          <w:spacing w:val="-15"/>
          <w:lang w:val="fr-CA"/>
        </w:rPr>
        <w:t xml:space="preserve"> </w:t>
      </w:r>
      <w:r w:rsidRPr="00372CF8">
        <w:rPr>
          <w:lang w:val="fr-CA"/>
        </w:rPr>
        <w:t>qui peut</w:t>
      </w:r>
      <w:r w:rsidRPr="00372CF8">
        <w:rPr>
          <w:spacing w:val="4"/>
          <w:lang w:val="fr-CA"/>
        </w:rPr>
        <w:t xml:space="preserve"> </w:t>
      </w:r>
      <w:r w:rsidRPr="00372CF8">
        <w:rPr>
          <w:lang w:val="fr-CA"/>
        </w:rPr>
        <w:t>êt</w:t>
      </w:r>
      <w:r w:rsidRPr="00372CF8">
        <w:rPr>
          <w:spacing w:val="-2"/>
          <w:lang w:val="fr-CA"/>
        </w:rPr>
        <w:t>r</w:t>
      </w:r>
      <w:r w:rsidRPr="00372CF8">
        <w:rPr>
          <w:lang w:val="fr-CA"/>
        </w:rPr>
        <w:t>e</w:t>
      </w:r>
      <w:r w:rsidRPr="00372CF8">
        <w:rPr>
          <w:spacing w:val="-9"/>
          <w:lang w:val="fr-CA"/>
        </w:rPr>
        <w:t xml:space="preserve"> </w:t>
      </w:r>
      <w:r w:rsidRPr="00372CF8">
        <w:rPr>
          <w:lang w:val="fr-CA"/>
        </w:rPr>
        <w:t>joué</w:t>
      </w:r>
      <w:r w:rsidRPr="00372CF8">
        <w:rPr>
          <w:spacing w:val="-8"/>
          <w:lang w:val="fr-CA"/>
        </w:rPr>
        <w:t xml:space="preserve"> </w:t>
      </w:r>
      <w:r w:rsidRPr="00372CF8">
        <w:rPr>
          <w:lang w:val="fr-CA"/>
        </w:rPr>
        <w:t>par</w:t>
      </w:r>
      <w:r w:rsidRPr="00372CF8">
        <w:rPr>
          <w:spacing w:val="-2"/>
          <w:lang w:val="fr-CA"/>
        </w:rPr>
        <w:t xml:space="preserve"> </w:t>
      </w:r>
      <w:r w:rsidRPr="00372CF8">
        <w:rPr>
          <w:lang w:val="fr-CA"/>
        </w:rPr>
        <w:t>un</w:t>
      </w:r>
      <w:r w:rsidRPr="00372CF8">
        <w:rPr>
          <w:spacing w:val="9"/>
          <w:lang w:val="fr-CA"/>
        </w:rPr>
        <w:t xml:space="preserve"> </w:t>
      </w:r>
      <w:r w:rsidRPr="00372CF8">
        <w:rPr>
          <w:lang w:val="fr-CA"/>
        </w:rPr>
        <w:t>memb</w:t>
      </w:r>
      <w:r w:rsidRPr="00372CF8">
        <w:rPr>
          <w:spacing w:val="-2"/>
          <w:lang w:val="fr-CA"/>
        </w:rPr>
        <w:t>r</w:t>
      </w:r>
      <w:r w:rsidRPr="00372CF8">
        <w:rPr>
          <w:lang w:val="fr-CA"/>
        </w:rPr>
        <w:t>e</w:t>
      </w:r>
      <w:r w:rsidRPr="00372CF8">
        <w:rPr>
          <w:spacing w:val="-4"/>
          <w:lang w:val="fr-CA"/>
        </w:rPr>
        <w:t xml:space="preserve"> </w:t>
      </w:r>
      <w:r w:rsidRPr="00372CF8">
        <w:rPr>
          <w:lang w:val="fr-CA"/>
        </w:rPr>
        <w:t>de</w:t>
      </w:r>
      <w:r w:rsidRPr="00372CF8">
        <w:rPr>
          <w:spacing w:val="-5"/>
          <w:lang w:val="fr-CA"/>
        </w:rPr>
        <w:t xml:space="preserve"> </w:t>
      </w:r>
      <w:r w:rsidRPr="00372CF8">
        <w:rPr>
          <w:spacing w:val="-1"/>
          <w:lang w:val="fr-CA"/>
        </w:rPr>
        <w:t>v</w:t>
      </w:r>
      <w:r w:rsidRPr="00372CF8">
        <w:rPr>
          <w:lang w:val="fr-CA"/>
        </w:rPr>
        <w:t>ot</w:t>
      </w:r>
      <w:r w:rsidRPr="00372CF8">
        <w:rPr>
          <w:spacing w:val="-2"/>
          <w:lang w:val="fr-CA"/>
        </w:rPr>
        <w:t>r</w:t>
      </w:r>
      <w:r w:rsidRPr="00372CF8">
        <w:rPr>
          <w:lang w:val="fr-CA"/>
        </w:rPr>
        <w:t>e équipe,</w:t>
      </w:r>
      <w:r w:rsidRPr="00372CF8">
        <w:rPr>
          <w:spacing w:val="-4"/>
          <w:lang w:val="fr-CA"/>
        </w:rPr>
        <w:t xml:space="preserve"> </w:t>
      </w:r>
      <w:r w:rsidRPr="00372CF8">
        <w:rPr>
          <w:lang w:val="fr-CA"/>
        </w:rPr>
        <w:t>un</w:t>
      </w:r>
      <w:r w:rsidRPr="00372CF8">
        <w:rPr>
          <w:spacing w:val="12"/>
          <w:lang w:val="fr-CA"/>
        </w:rPr>
        <w:t xml:space="preserve"> </w:t>
      </w:r>
      <w:r w:rsidRPr="00372CF8">
        <w:rPr>
          <w:w w:val="94"/>
          <w:lang w:val="fr-CA"/>
        </w:rPr>
        <w:t>collègue</w:t>
      </w:r>
      <w:r w:rsidRPr="00372CF8">
        <w:rPr>
          <w:spacing w:val="4"/>
          <w:w w:val="94"/>
          <w:lang w:val="fr-CA"/>
        </w:rPr>
        <w:t xml:space="preserve"> </w:t>
      </w:r>
      <w:r w:rsidRPr="00372CF8">
        <w:rPr>
          <w:spacing w:val="-2"/>
          <w:lang w:val="fr-CA"/>
        </w:rPr>
        <w:t>r</w:t>
      </w:r>
      <w:r w:rsidRPr="00372CF8">
        <w:rPr>
          <w:lang w:val="fr-CA"/>
        </w:rPr>
        <w:t>ésident</w:t>
      </w:r>
      <w:r w:rsidRPr="00372CF8">
        <w:rPr>
          <w:spacing w:val="-8"/>
          <w:lang w:val="fr-CA"/>
        </w:rPr>
        <w:t xml:space="preserve"> </w:t>
      </w:r>
      <w:r w:rsidRPr="00372CF8">
        <w:rPr>
          <w:lang w:val="fr-CA"/>
        </w:rPr>
        <w:t>ou</w:t>
      </w:r>
      <w:r w:rsidRPr="00372CF8">
        <w:rPr>
          <w:spacing w:val="5"/>
          <w:lang w:val="fr-CA"/>
        </w:rPr>
        <w:t xml:space="preserve"> </w:t>
      </w:r>
      <w:r w:rsidRPr="00372CF8">
        <w:rPr>
          <w:lang w:val="fr-CA"/>
        </w:rPr>
        <w:t>un</w:t>
      </w:r>
      <w:r w:rsidRPr="00372CF8">
        <w:rPr>
          <w:spacing w:val="12"/>
          <w:lang w:val="fr-CA"/>
        </w:rPr>
        <w:t xml:space="preserve"> </w:t>
      </w:r>
      <w:r w:rsidRPr="00372CF8">
        <w:rPr>
          <w:lang w:val="fr-CA"/>
        </w:rPr>
        <w:t>éducateur).</w:t>
      </w:r>
    </w:p>
    <w:p w:rsidR="00372CF8" w:rsidRPr="00372CF8" w:rsidRDefault="00372CF8" w:rsidP="00372CF8">
      <w:pPr>
        <w:pStyle w:val="Heading3"/>
        <w:rPr>
          <w:color w:val="003A5B" w:themeColor="text2"/>
        </w:rPr>
      </w:pPr>
      <w:proofErr w:type="spellStart"/>
      <w:r w:rsidRPr="00372CF8">
        <w:rPr>
          <w:color w:val="003A5B" w:themeColor="text2"/>
        </w:rPr>
        <w:t>Scénario</w:t>
      </w:r>
      <w:proofErr w:type="spellEnd"/>
      <w:r w:rsidRPr="00372CF8">
        <w:rPr>
          <w:color w:val="003A5B" w:themeColor="text2"/>
        </w:rPr>
        <w:t xml:space="preserve"> </w:t>
      </w:r>
      <w:proofErr w:type="gramStart"/>
      <w:r w:rsidRPr="00372CF8">
        <w:rPr>
          <w:color w:val="003A5B" w:themeColor="text2"/>
        </w:rPr>
        <w:t>2 :</w:t>
      </w:r>
      <w:proofErr w:type="gramEnd"/>
      <w:r w:rsidRPr="00372CF8">
        <w:rPr>
          <w:color w:val="003A5B" w:themeColor="text2"/>
        </w:rPr>
        <w:t xml:space="preserve"> </w:t>
      </w:r>
    </w:p>
    <w:p w:rsidR="00372CF8" w:rsidRPr="00372CF8" w:rsidRDefault="00372CF8" w:rsidP="00372CF8">
      <w:pPr>
        <w:pStyle w:val="Heading4"/>
        <w:spacing w:before="0"/>
        <w:rPr>
          <w:color w:val="595959" w:themeColor="text1" w:themeTint="A6"/>
        </w:rPr>
      </w:pPr>
      <w:r w:rsidRPr="00372CF8">
        <w:rPr>
          <w:color w:val="595959" w:themeColor="text1" w:themeTint="A6"/>
        </w:rPr>
        <w:t>Transferts de soins</w:t>
      </w:r>
    </w:p>
    <w:p w:rsidR="00372CF8" w:rsidRPr="00372CF8" w:rsidRDefault="00372CF8" w:rsidP="00372CF8">
      <w:pPr>
        <w:rPr>
          <w:lang w:val="fr-CA"/>
        </w:rPr>
      </w:pPr>
      <w:r w:rsidRPr="00372CF8">
        <w:rPr>
          <w:spacing w:val="-19"/>
          <w:lang w:val="fr-CA"/>
        </w:rPr>
        <w:t>V</w:t>
      </w:r>
      <w:r w:rsidRPr="00372CF8">
        <w:rPr>
          <w:lang w:val="fr-CA"/>
        </w:rPr>
        <w:t>ous</w:t>
      </w:r>
      <w:r w:rsidRPr="00372CF8">
        <w:rPr>
          <w:spacing w:val="34"/>
          <w:lang w:val="fr-CA"/>
        </w:rPr>
        <w:t xml:space="preserve"> </w:t>
      </w:r>
      <w:r w:rsidRPr="00372CF8">
        <w:rPr>
          <w:lang w:val="fr-CA"/>
        </w:rPr>
        <w:t>p</w:t>
      </w:r>
      <w:r w:rsidRPr="00372CF8">
        <w:rPr>
          <w:spacing w:val="-2"/>
          <w:lang w:val="fr-CA"/>
        </w:rPr>
        <w:t>r</w:t>
      </w:r>
      <w:r w:rsidRPr="00372CF8">
        <w:rPr>
          <w:lang w:val="fr-CA"/>
        </w:rPr>
        <w:t>en</w:t>
      </w:r>
      <w:r w:rsidRPr="00372CF8">
        <w:rPr>
          <w:spacing w:val="1"/>
          <w:lang w:val="fr-CA"/>
        </w:rPr>
        <w:t>e</w:t>
      </w:r>
      <w:r w:rsidRPr="00372CF8">
        <w:rPr>
          <w:lang w:val="fr-CA"/>
        </w:rPr>
        <w:t>z</w:t>
      </w:r>
      <w:r w:rsidRPr="00372CF8">
        <w:rPr>
          <w:spacing w:val="34"/>
          <w:lang w:val="fr-CA"/>
        </w:rPr>
        <w:t xml:space="preserve"> </w:t>
      </w:r>
      <w:r w:rsidRPr="00372CF8">
        <w:rPr>
          <w:lang w:val="fr-CA"/>
        </w:rPr>
        <w:t>en charge</w:t>
      </w:r>
      <w:r w:rsidRPr="00372CF8">
        <w:rPr>
          <w:spacing w:val="28"/>
          <w:lang w:val="fr-CA"/>
        </w:rPr>
        <w:t xml:space="preserve"> </w:t>
      </w:r>
      <w:r w:rsidRPr="00372CF8">
        <w:rPr>
          <w:lang w:val="fr-CA"/>
        </w:rPr>
        <w:t>un patient transfé</w:t>
      </w:r>
      <w:r w:rsidRPr="00372CF8">
        <w:rPr>
          <w:spacing w:val="-2"/>
          <w:lang w:val="fr-CA"/>
        </w:rPr>
        <w:t>r</w:t>
      </w:r>
      <w:r w:rsidRPr="00372CF8">
        <w:rPr>
          <w:lang w:val="fr-CA"/>
        </w:rPr>
        <w:t>é</w:t>
      </w:r>
      <w:r w:rsidRPr="00372CF8">
        <w:rPr>
          <w:spacing w:val="23"/>
          <w:lang w:val="fr-CA"/>
        </w:rPr>
        <w:t xml:space="preserve"> </w:t>
      </w:r>
      <w:r w:rsidRPr="00372CF8">
        <w:rPr>
          <w:lang w:val="fr-CA"/>
        </w:rPr>
        <w:t>de</w:t>
      </w:r>
      <w:r w:rsidRPr="00372CF8">
        <w:rPr>
          <w:spacing w:val="44"/>
          <w:lang w:val="fr-CA"/>
        </w:rPr>
        <w:t xml:space="preserve"> </w:t>
      </w:r>
      <w:r w:rsidRPr="00372CF8">
        <w:rPr>
          <w:spacing w:val="-2"/>
          <w:lang w:val="fr-CA"/>
        </w:rPr>
        <w:t>l</w:t>
      </w:r>
      <w:r w:rsidRPr="00372CF8">
        <w:rPr>
          <w:lang w:val="fr-CA"/>
        </w:rPr>
        <w:t>’unité</w:t>
      </w:r>
      <w:r w:rsidRPr="00372CF8">
        <w:rPr>
          <w:spacing w:val="34"/>
          <w:lang w:val="fr-CA"/>
        </w:rPr>
        <w:t xml:space="preserve"> </w:t>
      </w:r>
      <w:r w:rsidRPr="00372CF8">
        <w:rPr>
          <w:i/>
          <w:lang w:val="fr-CA"/>
        </w:rPr>
        <w:t>xx</w:t>
      </w:r>
      <w:r w:rsidRPr="00372CF8">
        <w:rPr>
          <w:spacing w:val="24"/>
          <w:lang w:val="fr-CA"/>
        </w:rPr>
        <w:t xml:space="preserve"> </w:t>
      </w:r>
      <w:r w:rsidRPr="00372CF8">
        <w:rPr>
          <w:lang w:val="fr-CA"/>
        </w:rPr>
        <w:t>à</w:t>
      </w:r>
      <w:r w:rsidRPr="00372CF8">
        <w:rPr>
          <w:spacing w:val="41"/>
          <w:lang w:val="fr-CA"/>
        </w:rPr>
        <w:t xml:space="preserve"> </w:t>
      </w:r>
      <w:r w:rsidRPr="00372CF8">
        <w:rPr>
          <w:lang w:val="fr-CA"/>
        </w:rPr>
        <w:t xml:space="preserve">la </w:t>
      </w:r>
      <w:r w:rsidRPr="00372CF8">
        <w:rPr>
          <w:spacing w:val="-1"/>
          <w:lang w:val="fr-CA"/>
        </w:rPr>
        <w:t>v</w:t>
      </w:r>
      <w:r w:rsidRPr="00372CF8">
        <w:rPr>
          <w:lang w:val="fr-CA"/>
        </w:rPr>
        <w:t>ôt</w:t>
      </w:r>
      <w:r w:rsidRPr="00372CF8">
        <w:rPr>
          <w:spacing w:val="-2"/>
          <w:lang w:val="fr-CA"/>
        </w:rPr>
        <w:t>r</w:t>
      </w:r>
      <w:r w:rsidRPr="00372CF8">
        <w:rPr>
          <w:lang w:val="fr-CA"/>
        </w:rPr>
        <w:t>e,</w:t>
      </w:r>
      <w:r w:rsidRPr="00372CF8">
        <w:rPr>
          <w:spacing w:val="39"/>
          <w:lang w:val="fr-CA"/>
        </w:rPr>
        <w:t xml:space="preserve"> </w:t>
      </w:r>
      <w:r w:rsidRPr="00372CF8">
        <w:rPr>
          <w:spacing w:val="-2"/>
          <w:lang w:val="fr-CA"/>
        </w:rPr>
        <w:t>l</w:t>
      </w:r>
      <w:r w:rsidRPr="00372CF8">
        <w:rPr>
          <w:lang w:val="fr-CA"/>
        </w:rPr>
        <w:t xml:space="preserve">’unité </w:t>
      </w:r>
      <w:proofErr w:type="spellStart"/>
      <w:r w:rsidRPr="00372CF8">
        <w:rPr>
          <w:i/>
          <w:lang w:val="fr-CA"/>
        </w:rPr>
        <w:t>yy</w:t>
      </w:r>
      <w:proofErr w:type="spellEnd"/>
      <w:r w:rsidRPr="00372CF8">
        <w:rPr>
          <w:w w:val="83"/>
          <w:lang w:val="fr-CA"/>
        </w:rPr>
        <w:t xml:space="preserve">. </w:t>
      </w:r>
      <w:r w:rsidRPr="00372CF8">
        <w:rPr>
          <w:spacing w:val="17"/>
          <w:w w:val="83"/>
          <w:lang w:val="fr-CA"/>
        </w:rPr>
        <w:t xml:space="preserve"> </w:t>
      </w:r>
      <w:r w:rsidRPr="00372CF8">
        <w:rPr>
          <w:spacing w:val="-19"/>
          <w:lang w:val="fr-CA"/>
        </w:rPr>
        <w:t>V</w:t>
      </w:r>
      <w:r w:rsidRPr="00372CF8">
        <w:rPr>
          <w:lang w:val="fr-CA"/>
        </w:rPr>
        <w:t>ous</w:t>
      </w:r>
      <w:r w:rsidRPr="00372CF8">
        <w:rPr>
          <w:spacing w:val="35"/>
          <w:lang w:val="fr-CA"/>
        </w:rPr>
        <w:t xml:space="preserve"> </w:t>
      </w:r>
      <w:r w:rsidRPr="00372CF8">
        <w:rPr>
          <w:lang w:val="fr-CA"/>
        </w:rPr>
        <w:t>p</w:t>
      </w:r>
      <w:r w:rsidRPr="00372CF8">
        <w:rPr>
          <w:spacing w:val="-2"/>
          <w:lang w:val="fr-CA"/>
        </w:rPr>
        <w:t>r</w:t>
      </w:r>
      <w:r w:rsidRPr="00372CF8">
        <w:rPr>
          <w:lang w:val="fr-CA"/>
        </w:rPr>
        <w:t>en</w:t>
      </w:r>
      <w:r w:rsidRPr="00372CF8">
        <w:rPr>
          <w:spacing w:val="1"/>
          <w:lang w:val="fr-CA"/>
        </w:rPr>
        <w:t>e</w:t>
      </w:r>
      <w:r w:rsidRPr="00372CF8">
        <w:rPr>
          <w:lang w:val="fr-CA"/>
        </w:rPr>
        <w:t>z</w:t>
      </w:r>
      <w:r w:rsidRPr="00372CF8">
        <w:rPr>
          <w:spacing w:val="35"/>
          <w:lang w:val="fr-CA"/>
        </w:rPr>
        <w:t xml:space="preserve"> </w:t>
      </w:r>
      <w:r w:rsidRPr="00372CF8">
        <w:rPr>
          <w:lang w:val="fr-CA"/>
        </w:rPr>
        <w:t>connaissance</w:t>
      </w:r>
      <w:r w:rsidRPr="00372CF8">
        <w:rPr>
          <w:spacing w:val="10"/>
          <w:lang w:val="fr-CA"/>
        </w:rPr>
        <w:t xml:space="preserve"> </w:t>
      </w:r>
      <w:r w:rsidRPr="00372CF8">
        <w:rPr>
          <w:lang w:val="fr-CA"/>
        </w:rPr>
        <w:t>des</w:t>
      </w:r>
      <w:r w:rsidRPr="00372CF8">
        <w:rPr>
          <w:spacing w:val="34"/>
          <w:lang w:val="fr-CA"/>
        </w:rPr>
        <w:t xml:space="preserve"> </w:t>
      </w:r>
      <w:r w:rsidRPr="00372CF8">
        <w:rPr>
          <w:spacing w:val="-2"/>
          <w:lang w:val="fr-CA"/>
        </w:rPr>
        <w:t>r</w:t>
      </w:r>
      <w:r w:rsidRPr="00372CF8">
        <w:rPr>
          <w:lang w:val="fr-CA"/>
        </w:rPr>
        <w:t xml:space="preserve">enseignements </w:t>
      </w:r>
      <w:r w:rsidRPr="00372CF8">
        <w:rPr>
          <w:w w:val="97"/>
          <w:lang w:val="fr-CA"/>
        </w:rPr>
        <w:t>disponibles,</w:t>
      </w:r>
      <w:r w:rsidRPr="00372CF8">
        <w:rPr>
          <w:spacing w:val="-6"/>
          <w:w w:val="97"/>
          <w:lang w:val="fr-CA"/>
        </w:rPr>
        <w:t xml:space="preserve"> </w:t>
      </w:r>
      <w:r w:rsidRPr="00372CF8">
        <w:rPr>
          <w:lang w:val="fr-CA"/>
        </w:rPr>
        <w:t>et</w:t>
      </w:r>
      <w:r w:rsidRPr="00372CF8">
        <w:rPr>
          <w:spacing w:val="-7"/>
          <w:lang w:val="fr-CA"/>
        </w:rPr>
        <w:t xml:space="preserve"> </w:t>
      </w:r>
      <w:r w:rsidRPr="00372CF8">
        <w:rPr>
          <w:w w:val="96"/>
          <w:lang w:val="fr-CA"/>
        </w:rPr>
        <w:t>constat</w:t>
      </w:r>
      <w:r w:rsidRPr="00372CF8">
        <w:rPr>
          <w:spacing w:val="1"/>
          <w:w w:val="96"/>
          <w:lang w:val="fr-CA"/>
        </w:rPr>
        <w:t>e</w:t>
      </w:r>
      <w:r w:rsidRPr="00372CF8">
        <w:rPr>
          <w:w w:val="96"/>
          <w:lang w:val="fr-CA"/>
        </w:rPr>
        <w:t>z</w:t>
      </w:r>
      <w:r w:rsidRPr="00372CF8">
        <w:rPr>
          <w:spacing w:val="-1"/>
          <w:w w:val="96"/>
          <w:lang w:val="fr-CA"/>
        </w:rPr>
        <w:t xml:space="preserve"> </w:t>
      </w:r>
      <w:r w:rsidRPr="00372CF8">
        <w:rPr>
          <w:lang w:val="fr-CA"/>
        </w:rPr>
        <w:t>que</w:t>
      </w:r>
      <w:r w:rsidRPr="00372CF8">
        <w:rPr>
          <w:spacing w:val="-7"/>
          <w:lang w:val="fr-CA"/>
        </w:rPr>
        <w:t xml:space="preserve"> </w:t>
      </w:r>
      <w:r w:rsidRPr="00372CF8">
        <w:rPr>
          <w:spacing w:val="-1"/>
          <w:w w:val="93"/>
          <w:lang w:val="fr-CA"/>
        </w:rPr>
        <w:t>v</w:t>
      </w:r>
      <w:r w:rsidRPr="00372CF8">
        <w:rPr>
          <w:w w:val="93"/>
          <w:lang w:val="fr-CA"/>
        </w:rPr>
        <w:t>ous</w:t>
      </w:r>
      <w:r w:rsidRPr="00372CF8">
        <w:rPr>
          <w:spacing w:val="2"/>
          <w:w w:val="93"/>
          <w:lang w:val="fr-CA"/>
        </w:rPr>
        <w:t xml:space="preserve"> </w:t>
      </w:r>
      <w:r w:rsidRPr="00372CF8">
        <w:rPr>
          <w:w w:val="93"/>
          <w:lang w:val="fr-CA"/>
        </w:rPr>
        <w:t>a</w:t>
      </w:r>
      <w:r w:rsidRPr="00372CF8">
        <w:rPr>
          <w:spacing w:val="-1"/>
          <w:w w:val="93"/>
          <w:lang w:val="fr-CA"/>
        </w:rPr>
        <w:t>v</w:t>
      </w:r>
      <w:r w:rsidRPr="00372CF8">
        <w:rPr>
          <w:spacing w:val="1"/>
          <w:w w:val="93"/>
          <w:lang w:val="fr-CA"/>
        </w:rPr>
        <w:t>e</w:t>
      </w:r>
      <w:r w:rsidRPr="00372CF8">
        <w:rPr>
          <w:w w:val="93"/>
          <w:lang w:val="fr-CA"/>
        </w:rPr>
        <w:t>z</w:t>
      </w:r>
      <w:r w:rsidRPr="00372CF8">
        <w:rPr>
          <w:spacing w:val="-14"/>
          <w:w w:val="93"/>
          <w:lang w:val="fr-CA"/>
        </w:rPr>
        <w:t xml:space="preserve"> </w:t>
      </w:r>
      <w:r w:rsidRPr="00372CF8">
        <w:rPr>
          <w:w w:val="93"/>
          <w:lang w:val="fr-CA"/>
        </w:rPr>
        <w:t>besoin</w:t>
      </w:r>
      <w:r w:rsidRPr="00372CF8">
        <w:rPr>
          <w:spacing w:val="15"/>
          <w:w w:val="93"/>
          <w:lang w:val="fr-CA"/>
        </w:rPr>
        <w:t xml:space="preserve"> </w:t>
      </w:r>
      <w:r w:rsidRPr="00372CF8">
        <w:rPr>
          <w:lang w:val="fr-CA"/>
        </w:rPr>
        <w:t>de</w:t>
      </w:r>
      <w:r w:rsidRPr="00372CF8">
        <w:rPr>
          <w:spacing w:val="-10"/>
          <w:lang w:val="fr-CA"/>
        </w:rPr>
        <w:t xml:space="preserve"> </w:t>
      </w:r>
      <w:r w:rsidRPr="00372CF8">
        <w:rPr>
          <w:lang w:val="fr-CA"/>
        </w:rPr>
        <w:t>plus</w:t>
      </w:r>
      <w:r w:rsidRPr="00372CF8">
        <w:rPr>
          <w:spacing w:val="-16"/>
          <w:lang w:val="fr-CA"/>
        </w:rPr>
        <w:t xml:space="preserve"> </w:t>
      </w:r>
      <w:r w:rsidRPr="00372CF8">
        <w:rPr>
          <w:spacing w:val="-2"/>
          <w:lang w:val="fr-CA"/>
        </w:rPr>
        <w:t>d</w:t>
      </w:r>
      <w:r w:rsidRPr="00372CF8">
        <w:rPr>
          <w:lang w:val="fr-CA"/>
        </w:rPr>
        <w:t xml:space="preserve">’information. </w:t>
      </w:r>
      <w:r w:rsidRPr="00372CF8">
        <w:rPr>
          <w:spacing w:val="-19"/>
          <w:lang w:val="fr-CA"/>
        </w:rPr>
        <w:t>V</w:t>
      </w:r>
      <w:r w:rsidRPr="00372CF8">
        <w:rPr>
          <w:lang w:val="fr-CA"/>
        </w:rPr>
        <w:t>ous</w:t>
      </w:r>
      <w:r w:rsidRPr="00372CF8">
        <w:rPr>
          <w:spacing w:val="-2"/>
          <w:lang w:val="fr-CA"/>
        </w:rPr>
        <w:t xml:space="preserve"> </w:t>
      </w:r>
      <w:r w:rsidRPr="00372CF8">
        <w:rPr>
          <w:w w:val="94"/>
          <w:lang w:val="fr-CA"/>
        </w:rPr>
        <w:t>appel</w:t>
      </w:r>
      <w:r w:rsidRPr="00372CF8">
        <w:rPr>
          <w:spacing w:val="1"/>
          <w:w w:val="94"/>
          <w:lang w:val="fr-CA"/>
        </w:rPr>
        <w:t>e</w:t>
      </w:r>
      <w:r w:rsidRPr="00372CF8">
        <w:rPr>
          <w:w w:val="94"/>
          <w:lang w:val="fr-CA"/>
        </w:rPr>
        <w:t>z</w:t>
      </w:r>
      <w:r w:rsidRPr="00372CF8">
        <w:rPr>
          <w:spacing w:val="18"/>
          <w:w w:val="94"/>
          <w:lang w:val="fr-CA"/>
        </w:rPr>
        <w:t xml:space="preserve"> </w:t>
      </w:r>
      <w:r w:rsidRPr="00372CF8">
        <w:rPr>
          <w:lang w:val="fr-CA"/>
        </w:rPr>
        <w:t>un</w:t>
      </w:r>
      <w:r w:rsidRPr="00372CF8">
        <w:rPr>
          <w:spacing w:val="22"/>
          <w:lang w:val="fr-CA"/>
        </w:rPr>
        <w:t xml:space="preserve"> </w:t>
      </w:r>
      <w:r w:rsidRPr="00372CF8">
        <w:rPr>
          <w:spacing w:val="-2"/>
          <w:lang w:val="fr-CA"/>
        </w:rPr>
        <w:t>r</w:t>
      </w:r>
      <w:r w:rsidRPr="00372CF8">
        <w:rPr>
          <w:lang w:val="fr-CA"/>
        </w:rPr>
        <w:t>ésident</w:t>
      </w:r>
      <w:r w:rsidRPr="00372CF8">
        <w:rPr>
          <w:spacing w:val="2"/>
          <w:lang w:val="fr-CA"/>
        </w:rPr>
        <w:t xml:space="preserve"> </w:t>
      </w:r>
      <w:r w:rsidRPr="00372CF8">
        <w:rPr>
          <w:lang w:val="fr-CA"/>
        </w:rPr>
        <w:t>ou</w:t>
      </w:r>
      <w:r w:rsidRPr="00372CF8">
        <w:rPr>
          <w:spacing w:val="15"/>
          <w:lang w:val="fr-CA"/>
        </w:rPr>
        <w:t xml:space="preserve"> </w:t>
      </w:r>
      <w:r w:rsidRPr="00372CF8">
        <w:rPr>
          <w:lang w:val="fr-CA"/>
        </w:rPr>
        <w:t>clinicien</w:t>
      </w:r>
      <w:r w:rsidRPr="00372CF8">
        <w:rPr>
          <w:spacing w:val="-8"/>
          <w:lang w:val="fr-CA"/>
        </w:rPr>
        <w:t xml:space="preserve"> </w:t>
      </w:r>
      <w:r w:rsidRPr="00372CF8">
        <w:rPr>
          <w:lang w:val="fr-CA"/>
        </w:rPr>
        <w:t>de</w:t>
      </w:r>
      <w:r w:rsidRPr="00372CF8">
        <w:rPr>
          <w:spacing w:val="8"/>
          <w:lang w:val="fr-CA"/>
        </w:rPr>
        <w:t xml:space="preserve"> </w:t>
      </w:r>
      <w:r w:rsidRPr="00372CF8">
        <w:rPr>
          <w:spacing w:val="-2"/>
          <w:lang w:val="fr-CA"/>
        </w:rPr>
        <w:t>l</w:t>
      </w:r>
      <w:r w:rsidRPr="00372CF8">
        <w:rPr>
          <w:lang w:val="fr-CA"/>
        </w:rPr>
        <w:t>’unité</w:t>
      </w:r>
      <w:r w:rsidRPr="00372CF8">
        <w:rPr>
          <w:spacing w:val="-2"/>
          <w:lang w:val="fr-CA"/>
        </w:rPr>
        <w:t xml:space="preserve"> </w:t>
      </w:r>
      <w:r w:rsidRPr="00372CF8">
        <w:rPr>
          <w:i/>
          <w:lang w:val="fr-CA"/>
        </w:rPr>
        <w:t>xx</w:t>
      </w:r>
      <w:r w:rsidRPr="00372CF8">
        <w:rPr>
          <w:spacing w:val="-12"/>
          <w:lang w:val="fr-CA"/>
        </w:rPr>
        <w:t xml:space="preserve"> </w:t>
      </w:r>
      <w:r w:rsidRPr="00372CF8">
        <w:rPr>
          <w:lang w:val="fr-CA"/>
        </w:rPr>
        <w:t>pour</w:t>
      </w:r>
      <w:r w:rsidRPr="00372CF8">
        <w:rPr>
          <w:spacing w:val="21"/>
          <w:lang w:val="fr-CA"/>
        </w:rPr>
        <w:t xml:space="preserve"> </w:t>
      </w:r>
      <w:r w:rsidRPr="00372CF8">
        <w:rPr>
          <w:lang w:val="fr-CA"/>
        </w:rPr>
        <w:t>en</w:t>
      </w:r>
      <w:r w:rsidRPr="00372CF8">
        <w:rPr>
          <w:spacing w:val="11"/>
          <w:lang w:val="fr-CA"/>
        </w:rPr>
        <w:t xml:space="preserve"> </w:t>
      </w:r>
      <w:r w:rsidRPr="00372CF8">
        <w:rPr>
          <w:lang w:val="fr-CA"/>
        </w:rPr>
        <w:t>sa</w:t>
      </w:r>
      <w:r w:rsidRPr="00372CF8">
        <w:rPr>
          <w:spacing w:val="-1"/>
          <w:lang w:val="fr-CA"/>
        </w:rPr>
        <w:t>v</w:t>
      </w:r>
      <w:r w:rsidRPr="00372CF8">
        <w:rPr>
          <w:lang w:val="fr-CA"/>
        </w:rPr>
        <w:t>oir da</w:t>
      </w:r>
      <w:r w:rsidRPr="00372CF8">
        <w:rPr>
          <w:spacing w:val="-1"/>
          <w:lang w:val="fr-CA"/>
        </w:rPr>
        <w:t>v</w:t>
      </w:r>
      <w:r w:rsidRPr="00372CF8">
        <w:rPr>
          <w:lang w:val="fr-CA"/>
        </w:rPr>
        <w:t>antage</w:t>
      </w:r>
      <w:r w:rsidRPr="00372CF8">
        <w:rPr>
          <w:spacing w:val="5"/>
          <w:lang w:val="fr-CA"/>
        </w:rPr>
        <w:t xml:space="preserve"> </w:t>
      </w:r>
      <w:r w:rsidRPr="00372CF8">
        <w:rPr>
          <w:lang w:val="fr-CA"/>
        </w:rPr>
        <w:t>sur</w:t>
      </w:r>
      <w:r w:rsidRPr="00372CF8">
        <w:rPr>
          <w:spacing w:val="28"/>
          <w:lang w:val="fr-CA"/>
        </w:rPr>
        <w:t xml:space="preserve"> </w:t>
      </w:r>
      <w:r w:rsidRPr="00372CF8">
        <w:rPr>
          <w:lang w:val="fr-CA"/>
        </w:rPr>
        <w:t>le</w:t>
      </w:r>
      <w:r w:rsidRPr="00372CF8">
        <w:rPr>
          <w:spacing w:val="20"/>
          <w:lang w:val="fr-CA"/>
        </w:rPr>
        <w:t xml:space="preserve"> </w:t>
      </w:r>
      <w:r w:rsidRPr="00372CF8">
        <w:rPr>
          <w:lang w:val="fr-CA"/>
        </w:rPr>
        <w:t>patient.</w:t>
      </w:r>
      <w:r w:rsidRPr="00372CF8">
        <w:rPr>
          <w:spacing w:val="40"/>
          <w:lang w:val="fr-CA"/>
        </w:rPr>
        <w:t xml:space="preserve"> </w:t>
      </w:r>
      <w:r w:rsidRPr="00372CF8">
        <w:rPr>
          <w:spacing w:val="-19"/>
          <w:lang w:val="fr-CA"/>
        </w:rPr>
        <w:t>V</w:t>
      </w:r>
      <w:r w:rsidRPr="00372CF8">
        <w:rPr>
          <w:lang w:val="fr-CA"/>
        </w:rPr>
        <w:t>ous</w:t>
      </w:r>
      <w:r w:rsidRPr="00372CF8">
        <w:rPr>
          <w:spacing w:val="19"/>
          <w:lang w:val="fr-CA"/>
        </w:rPr>
        <w:t xml:space="preserve"> </w:t>
      </w:r>
      <w:r w:rsidRPr="00372CF8">
        <w:rPr>
          <w:lang w:val="fr-CA"/>
        </w:rPr>
        <w:t>p</w:t>
      </w:r>
      <w:r w:rsidRPr="00372CF8">
        <w:rPr>
          <w:spacing w:val="-2"/>
          <w:lang w:val="fr-CA"/>
        </w:rPr>
        <w:t>r</w:t>
      </w:r>
      <w:r w:rsidRPr="00372CF8">
        <w:rPr>
          <w:lang w:val="fr-CA"/>
        </w:rPr>
        <w:t>en</w:t>
      </w:r>
      <w:r w:rsidRPr="00372CF8">
        <w:rPr>
          <w:spacing w:val="1"/>
          <w:lang w:val="fr-CA"/>
        </w:rPr>
        <w:t>e</w:t>
      </w:r>
      <w:r w:rsidRPr="00372CF8">
        <w:rPr>
          <w:lang w:val="fr-CA"/>
        </w:rPr>
        <w:t>z</w:t>
      </w:r>
      <w:r w:rsidRPr="00372CF8">
        <w:rPr>
          <w:spacing w:val="19"/>
          <w:lang w:val="fr-CA"/>
        </w:rPr>
        <w:t xml:space="preserve"> </w:t>
      </w:r>
      <w:r w:rsidRPr="00372CF8">
        <w:rPr>
          <w:lang w:val="fr-CA"/>
        </w:rPr>
        <w:t>deux</w:t>
      </w:r>
      <w:r w:rsidRPr="00372CF8">
        <w:rPr>
          <w:spacing w:val="22"/>
          <w:lang w:val="fr-CA"/>
        </w:rPr>
        <w:t xml:space="preserve"> </w:t>
      </w:r>
      <w:r w:rsidRPr="00372CF8">
        <w:rPr>
          <w:lang w:val="fr-CA"/>
        </w:rPr>
        <w:t>à</w:t>
      </w:r>
      <w:r w:rsidRPr="00372CF8">
        <w:rPr>
          <w:spacing w:val="26"/>
          <w:lang w:val="fr-CA"/>
        </w:rPr>
        <w:t xml:space="preserve"> </w:t>
      </w:r>
      <w:r w:rsidRPr="00372CF8">
        <w:rPr>
          <w:lang w:val="fr-CA"/>
        </w:rPr>
        <w:t>t</w:t>
      </w:r>
      <w:r w:rsidRPr="00372CF8">
        <w:rPr>
          <w:spacing w:val="-1"/>
          <w:lang w:val="fr-CA"/>
        </w:rPr>
        <w:t>r</w:t>
      </w:r>
      <w:r w:rsidRPr="00372CF8">
        <w:rPr>
          <w:lang w:val="fr-CA"/>
        </w:rPr>
        <w:t>ois</w:t>
      </w:r>
      <w:r w:rsidRPr="00372CF8">
        <w:rPr>
          <w:spacing w:val="25"/>
          <w:lang w:val="fr-CA"/>
        </w:rPr>
        <w:t xml:space="preserve"> </w:t>
      </w:r>
      <w:r w:rsidRPr="00372CF8">
        <w:rPr>
          <w:lang w:val="fr-CA"/>
        </w:rPr>
        <w:t>minutes</w:t>
      </w:r>
      <w:r w:rsidRPr="00372CF8">
        <w:rPr>
          <w:spacing w:val="32"/>
          <w:lang w:val="fr-CA"/>
        </w:rPr>
        <w:t xml:space="preserve"> </w:t>
      </w:r>
      <w:r w:rsidRPr="00372CF8">
        <w:rPr>
          <w:w w:val="103"/>
          <w:lang w:val="fr-CA"/>
        </w:rPr>
        <w:t xml:space="preserve">pour </w:t>
      </w:r>
      <w:r w:rsidRPr="00372CF8">
        <w:rPr>
          <w:lang w:val="fr-CA"/>
        </w:rPr>
        <w:t>examiner</w:t>
      </w:r>
      <w:r w:rsidRPr="00372CF8">
        <w:rPr>
          <w:spacing w:val="15"/>
          <w:lang w:val="fr-CA"/>
        </w:rPr>
        <w:t xml:space="preserve"> </w:t>
      </w:r>
      <w:r w:rsidRPr="00372CF8">
        <w:rPr>
          <w:lang w:val="fr-CA"/>
        </w:rPr>
        <w:t>les</w:t>
      </w:r>
      <w:r w:rsidRPr="00372CF8">
        <w:rPr>
          <w:spacing w:val="13"/>
          <w:lang w:val="fr-CA"/>
        </w:rPr>
        <w:t xml:space="preserve"> </w:t>
      </w:r>
      <w:r w:rsidRPr="00372CF8">
        <w:rPr>
          <w:lang w:val="fr-CA"/>
        </w:rPr>
        <w:t>documents</w:t>
      </w:r>
      <w:r w:rsidRPr="00372CF8">
        <w:rPr>
          <w:spacing w:val="35"/>
          <w:lang w:val="fr-CA"/>
        </w:rPr>
        <w:t xml:space="preserve"> </w:t>
      </w:r>
      <w:r w:rsidRPr="00372CF8">
        <w:rPr>
          <w:lang w:val="fr-CA"/>
        </w:rPr>
        <w:t>de</w:t>
      </w:r>
      <w:r w:rsidRPr="00372CF8">
        <w:rPr>
          <w:spacing w:val="32"/>
          <w:lang w:val="fr-CA"/>
        </w:rPr>
        <w:t xml:space="preserve"> </w:t>
      </w:r>
      <w:r w:rsidRPr="00372CF8">
        <w:rPr>
          <w:lang w:val="fr-CA"/>
        </w:rPr>
        <w:t>transfe</w:t>
      </w:r>
      <w:r w:rsidRPr="00372CF8">
        <w:rPr>
          <w:spacing w:val="1"/>
          <w:lang w:val="fr-CA"/>
        </w:rPr>
        <w:t>r</w:t>
      </w:r>
      <w:r w:rsidRPr="00372CF8">
        <w:rPr>
          <w:lang w:val="fr-CA"/>
        </w:rPr>
        <w:t>t</w:t>
      </w:r>
      <w:r w:rsidRPr="00372CF8">
        <w:rPr>
          <w:spacing w:val="25"/>
          <w:lang w:val="fr-CA"/>
        </w:rPr>
        <w:t xml:space="preserve"> </w:t>
      </w:r>
      <w:r w:rsidRPr="00372CF8">
        <w:rPr>
          <w:lang w:val="fr-CA"/>
        </w:rPr>
        <w:t>de</w:t>
      </w:r>
      <w:r w:rsidRPr="00372CF8">
        <w:rPr>
          <w:spacing w:val="32"/>
          <w:lang w:val="fr-CA"/>
        </w:rPr>
        <w:t xml:space="preserve"> </w:t>
      </w:r>
      <w:r w:rsidRPr="00372CF8">
        <w:rPr>
          <w:lang w:val="fr-CA"/>
        </w:rPr>
        <w:t>soins,</w:t>
      </w:r>
      <w:r w:rsidRPr="00372CF8">
        <w:rPr>
          <w:spacing w:val="18"/>
          <w:lang w:val="fr-CA"/>
        </w:rPr>
        <w:t xml:space="preserve"> </w:t>
      </w:r>
      <w:r w:rsidRPr="00372CF8">
        <w:rPr>
          <w:lang w:val="fr-CA"/>
        </w:rPr>
        <w:t>puis</w:t>
      </w:r>
      <w:r w:rsidRPr="00372CF8">
        <w:rPr>
          <w:spacing w:val="29"/>
          <w:lang w:val="fr-CA"/>
        </w:rPr>
        <w:t xml:space="preserve"> </w:t>
      </w:r>
      <w:r w:rsidRPr="00372CF8">
        <w:rPr>
          <w:spacing w:val="-1"/>
          <w:lang w:val="fr-CA"/>
        </w:rPr>
        <w:t>v</w:t>
      </w:r>
      <w:r w:rsidRPr="00372CF8">
        <w:rPr>
          <w:lang w:val="fr-CA"/>
        </w:rPr>
        <w:t>ous</w:t>
      </w:r>
      <w:r w:rsidRPr="00372CF8">
        <w:rPr>
          <w:spacing w:val="17"/>
          <w:lang w:val="fr-CA"/>
        </w:rPr>
        <w:t xml:space="preserve"> </w:t>
      </w:r>
      <w:r w:rsidRPr="00372CF8">
        <w:rPr>
          <w:lang w:val="fr-CA"/>
        </w:rPr>
        <w:t>appel</w:t>
      </w:r>
      <w:r w:rsidRPr="00372CF8">
        <w:rPr>
          <w:spacing w:val="1"/>
          <w:lang w:val="fr-CA"/>
        </w:rPr>
        <w:t>e</w:t>
      </w:r>
      <w:r w:rsidRPr="00372CF8">
        <w:rPr>
          <w:lang w:val="fr-CA"/>
        </w:rPr>
        <w:t xml:space="preserve">z </w:t>
      </w:r>
      <w:r w:rsidRPr="00372CF8">
        <w:rPr>
          <w:spacing w:val="-2"/>
          <w:w w:val="94"/>
          <w:lang w:val="fr-CA"/>
        </w:rPr>
        <w:t>l</w:t>
      </w:r>
      <w:r w:rsidRPr="00372CF8">
        <w:rPr>
          <w:w w:val="94"/>
          <w:lang w:val="fr-CA"/>
        </w:rPr>
        <w:t>’équipe</w:t>
      </w:r>
      <w:r w:rsidRPr="00372CF8">
        <w:rPr>
          <w:spacing w:val="4"/>
          <w:w w:val="94"/>
          <w:lang w:val="fr-CA"/>
        </w:rPr>
        <w:t xml:space="preserve"> </w:t>
      </w:r>
      <w:proofErr w:type="spellStart"/>
      <w:r w:rsidRPr="00372CF8">
        <w:rPr>
          <w:i/>
          <w:spacing w:val="2"/>
          <w:w w:val="81"/>
          <w:lang w:val="fr-CA"/>
        </w:rPr>
        <w:t>y</w:t>
      </w:r>
      <w:r w:rsidRPr="00372CF8">
        <w:rPr>
          <w:i/>
          <w:spacing w:val="-15"/>
          <w:w w:val="81"/>
          <w:lang w:val="fr-CA"/>
        </w:rPr>
        <w:t>y</w:t>
      </w:r>
      <w:proofErr w:type="spellEnd"/>
      <w:r w:rsidRPr="00372CF8">
        <w:rPr>
          <w:w w:val="102"/>
          <w:lang w:val="fr-CA"/>
        </w:rPr>
        <w:t>.</w:t>
      </w:r>
    </w:p>
    <w:p w:rsidR="00372CF8" w:rsidRPr="00372CF8" w:rsidRDefault="00372CF8" w:rsidP="00372CF8">
      <w:pPr>
        <w:rPr>
          <w:lang w:val="fr-CA"/>
        </w:rPr>
      </w:pPr>
      <w:r w:rsidRPr="00372CF8">
        <w:rPr>
          <w:spacing w:val="-12"/>
          <w:lang w:val="fr-CA"/>
        </w:rPr>
        <w:t>T</w:t>
      </w:r>
      <w:r w:rsidRPr="00372CF8">
        <w:rPr>
          <w:spacing w:val="-2"/>
          <w:lang w:val="fr-CA"/>
        </w:rPr>
        <w:t>Â</w:t>
      </w:r>
      <w:r w:rsidRPr="00372CF8">
        <w:rPr>
          <w:lang w:val="fr-CA"/>
        </w:rPr>
        <w:t>CHE</w:t>
      </w:r>
      <w:r w:rsidRPr="00372CF8">
        <w:rPr>
          <w:spacing w:val="39"/>
          <w:lang w:val="fr-CA"/>
        </w:rPr>
        <w:t xml:space="preserve"> </w:t>
      </w:r>
      <w:r w:rsidRPr="00372CF8">
        <w:rPr>
          <w:lang w:val="fr-CA"/>
        </w:rPr>
        <w:t>:</w:t>
      </w:r>
      <w:r w:rsidRPr="00372CF8">
        <w:rPr>
          <w:spacing w:val="13"/>
          <w:lang w:val="fr-CA"/>
        </w:rPr>
        <w:t xml:space="preserve"> </w:t>
      </w:r>
      <w:r w:rsidRPr="00372CF8">
        <w:rPr>
          <w:lang w:val="fr-CA"/>
        </w:rPr>
        <w:t>discut</w:t>
      </w:r>
      <w:r w:rsidRPr="00372CF8">
        <w:rPr>
          <w:spacing w:val="1"/>
          <w:lang w:val="fr-CA"/>
        </w:rPr>
        <w:t>e</w:t>
      </w:r>
      <w:r w:rsidRPr="00372CF8">
        <w:rPr>
          <w:lang w:val="fr-CA"/>
        </w:rPr>
        <w:t>z</w:t>
      </w:r>
      <w:r w:rsidRPr="00372CF8">
        <w:rPr>
          <w:spacing w:val="-4"/>
          <w:lang w:val="fr-CA"/>
        </w:rPr>
        <w:t xml:space="preserve"> </w:t>
      </w:r>
      <w:r w:rsidRPr="00372CF8">
        <w:rPr>
          <w:lang w:val="fr-CA"/>
        </w:rPr>
        <w:t>au</w:t>
      </w:r>
      <w:r w:rsidRPr="00372CF8">
        <w:rPr>
          <w:spacing w:val="15"/>
          <w:lang w:val="fr-CA"/>
        </w:rPr>
        <w:t xml:space="preserve"> </w:t>
      </w:r>
      <w:r w:rsidRPr="00372CF8">
        <w:rPr>
          <w:lang w:val="fr-CA"/>
        </w:rPr>
        <w:t>téléphone</w:t>
      </w:r>
      <w:r w:rsidRPr="00372CF8">
        <w:rPr>
          <w:spacing w:val="10"/>
          <w:lang w:val="fr-CA"/>
        </w:rPr>
        <w:t xml:space="preserve"> </w:t>
      </w:r>
      <w:r w:rsidRPr="00372CF8">
        <w:rPr>
          <w:lang w:val="fr-CA"/>
        </w:rPr>
        <w:t>de</w:t>
      </w:r>
      <w:r w:rsidRPr="00372CF8">
        <w:rPr>
          <w:spacing w:val="14"/>
          <w:lang w:val="fr-CA"/>
        </w:rPr>
        <w:t xml:space="preserve"> </w:t>
      </w:r>
      <w:r w:rsidRPr="00372CF8">
        <w:rPr>
          <w:spacing w:val="-2"/>
          <w:lang w:val="fr-CA"/>
        </w:rPr>
        <w:t>l</w:t>
      </w:r>
      <w:r w:rsidRPr="00372CF8">
        <w:rPr>
          <w:lang w:val="fr-CA"/>
        </w:rPr>
        <w:t>’information</w:t>
      </w:r>
      <w:r w:rsidRPr="00372CF8">
        <w:rPr>
          <w:spacing w:val="3"/>
          <w:lang w:val="fr-CA"/>
        </w:rPr>
        <w:t xml:space="preserve"> </w:t>
      </w:r>
      <w:r w:rsidRPr="00372CF8">
        <w:rPr>
          <w:spacing w:val="-2"/>
          <w:lang w:val="fr-CA"/>
        </w:rPr>
        <w:t>r</w:t>
      </w:r>
      <w:r w:rsidRPr="00372CF8">
        <w:rPr>
          <w:lang w:val="fr-CA"/>
        </w:rPr>
        <w:t>eçue</w:t>
      </w:r>
      <w:r w:rsidRPr="00372CF8">
        <w:rPr>
          <w:spacing w:val="2"/>
          <w:lang w:val="fr-CA"/>
        </w:rPr>
        <w:t xml:space="preserve"> </w:t>
      </w:r>
      <w:r w:rsidRPr="00372CF8">
        <w:rPr>
          <w:lang w:val="fr-CA"/>
        </w:rPr>
        <w:t>et</w:t>
      </w:r>
      <w:r w:rsidRPr="00372CF8">
        <w:rPr>
          <w:spacing w:val="17"/>
          <w:lang w:val="fr-CA"/>
        </w:rPr>
        <w:t xml:space="preserve"> </w:t>
      </w:r>
      <w:r w:rsidRPr="00372CF8">
        <w:rPr>
          <w:lang w:val="fr-CA"/>
        </w:rPr>
        <w:t>de</w:t>
      </w:r>
      <w:r w:rsidRPr="00372CF8">
        <w:rPr>
          <w:spacing w:val="14"/>
          <w:lang w:val="fr-CA"/>
        </w:rPr>
        <w:t xml:space="preserve"> </w:t>
      </w:r>
      <w:r w:rsidRPr="00372CF8">
        <w:rPr>
          <w:lang w:val="fr-CA"/>
        </w:rPr>
        <w:t>celle dont</w:t>
      </w:r>
      <w:r w:rsidRPr="00372CF8">
        <w:rPr>
          <w:spacing w:val="17"/>
          <w:lang w:val="fr-CA"/>
        </w:rPr>
        <w:t xml:space="preserve"> </w:t>
      </w:r>
      <w:r w:rsidRPr="00372CF8">
        <w:rPr>
          <w:spacing w:val="-1"/>
          <w:lang w:val="fr-CA"/>
        </w:rPr>
        <w:t>v</w:t>
      </w:r>
      <w:r w:rsidRPr="00372CF8">
        <w:rPr>
          <w:lang w:val="fr-CA"/>
        </w:rPr>
        <w:t>ous</w:t>
      </w:r>
      <w:r w:rsidRPr="00372CF8">
        <w:rPr>
          <w:spacing w:val="-17"/>
          <w:lang w:val="fr-CA"/>
        </w:rPr>
        <w:t xml:space="preserve"> </w:t>
      </w:r>
      <w:r w:rsidRPr="00372CF8">
        <w:rPr>
          <w:w w:val="90"/>
          <w:lang w:val="fr-CA"/>
        </w:rPr>
        <w:t>a</w:t>
      </w:r>
      <w:r w:rsidRPr="00372CF8">
        <w:rPr>
          <w:spacing w:val="-1"/>
          <w:w w:val="90"/>
          <w:lang w:val="fr-CA"/>
        </w:rPr>
        <w:t>v</w:t>
      </w:r>
      <w:r w:rsidRPr="00372CF8">
        <w:rPr>
          <w:spacing w:val="1"/>
          <w:w w:val="90"/>
          <w:lang w:val="fr-CA"/>
        </w:rPr>
        <w:t>e</w:t>
      </w:r>
      <w:r w:rsidRPr="00372CF8">
        <w:rPr>
          <w:w w:val="90"/>
          <w:lang w:val="fr-CA"/>
        </w:rPr>
        <w:t>z</w:t>
      </w:r>
      <w:r w:rsidRPr="00372CF8">
        <w:rPr>
          <w:spacing w:val="6"/>
          <w:w w:val="90"/>
          <w:lang w:val="fr-CA"/>
        </w:rPr>
        <w:t xml:space="preserve"> </w:t>
      </w:r>
      <w:r w:rsidRPr="00372CF8">
        <w:rPr>
          <w:lang w:val="fr-CA"/>
        </w:rPr>
        <w:t>besoin</w:t>
      </w:r>
      <w:r w:rsidRPr="00372CF8">
        <w:rPr>
          <w:spacing w:val="-13"/>
          <w:lang w:val="fr-CA"/>
        </w:rPr>
        <w:t xml:space="preserve"> </w:t>
      </w:r>
      <w:r w:rsidRPr="00372CF8">
        <w:rPr>
          <w:lang w:val="fr-CA"/>
        </w:rPr>
        <w:t>de</w:t>
      </w:r>
      <w:r w:rsidRPr="00372CF8">
        <w:rPr>
          <w:spacing w:val="-2"/>
          <w:lang w:val="fr-CA"/>
        </w:rPr>
        <w:t xml:space="preserve"> </w:t>
      </w:r>
      <w:r w:rsidRPr="00372CF8">
        <w:rPr>
          <w:spacing w:val="-2"/>
          <w:w w:val="94"/>
          <w:lang w:val="fr-CA"/>
        </w:rPr>
        <w:t>l</w:t>
      </w:r>
      <w:r w:rsidRPr="00372CF8">
        <w:rPr>
          <w:w w:val="94"/>
          <w:lang w:val="fr-CA"/>
        </w:rPr>
        <w:t>’équipe</w:t>
      </w:r>
      <w:r w:rsidRPr="00372CF8">
        <w:rPr>
          <w:spacing w:val="7"/>
          <w:w w:val="94"/>
          <w:lang w:val="fr-CA"/>
        </w:rPr>
        <w:t xml:space="preserve"> </w:t>
      </w:r>
      <w:r w:rsidRPr="00372CF8">
        <w:rPr>
          <w:i/>
          <w:lang w:val="fr-CA"/>
        </w:rPr>
        <w:t>xx</w:t>
      </w:r>
      <w:r w:rsidRPr="00372CF8">
        <w:rPr>
          <w:lang w:val="fr-CA"/>
        </w:rPr>
        <w:t>.</w:t>
      </w:r>
    </w:p>
    <w:p w:rsidR="00372CF8" w:rsidRPr="00372CF8" w:rsidRDefault="00372CF8" w:rsidP="00372CF8">
      <w:pPr>
        <w:pStyle w:val="Heading4"/>
        <w:spacing w:before="0"/>
        <w:rPr>
          <w:color w:val="595959" w:themeColor="text1" w:themeTint="A6"/>
        </w:rPr>
      </w:pPr>
      <w:proofErr w:type="gramStart"/>
      <w:r w:rsidRPr="00372CF8">
        <w:rPr>
          <w:color w:val="595959" w:themeColor="text1" w:themeTint="A6"/>
        </w:rPr>
        <w:t>REMA</w:t>
      </w:r>
      <w:r w:rsidRPr="00372CF8">
        <w:rPr>
          <w:color w:val="595959" w:themeColor="text1" w:themeTint="A6"/>
          <w:spacing w:val="-7"/>
        </w:rPr>
        <w:t>R</w:t>
      </w:r>
      <w:r w:rsidRPr="00372CF8">
        <w:rPr>
          <w:color w:val="595959" w:themeColor="text1" w:themeTint="A6"/>
          <w:spacing w:val="-2"/>
        </w:rPr>
        <w:t>Q</w:t>
      </w:r>
      <w:r w:rsidRPr="00372CF8">
        <w:rPr>
          <w:color w:val="595959" w:themeColor="text1" w:themeTint="A6"/>
        </w:rPr>
        <w:t>UES</w:t>
      </w:r>
      <w:r w:rsidRPr="00372CF8">
        <w:rPr>
          <w:color w:val="595959" w:themeColor="text1" w:themeTint="A6"/>
          <w:spacing w:val="-2"/>
        </w:rPr>
        <w:t xml:space="preserve"> </w:t>
      </w:r>
      <w:r w:rsidRPr="00372CF8">
        <w:rPr>
          <w:color w:val="595959" w:themeColor="text1" w:themeTint="A6"/>
        </w:rPr>
        <w:t>:</w:t>
      </w:r>
      <w:proofErr w:type="gramEnd"/>
    </w:p>
    <w:p w:rsidR="00372CF8" w:rsidRPr="00372CF8" w:rsidRDefault="00372CF8" w:rsidP="00372CF8">
      <w:pPr>
        <w:pStyle w:val="ListParagraph"/>
        <w:numPr>
          <w:ilvl w:val="0"/>
          <w:numId w:val="20"/>
        </w:numPr>
        <w:rPr>
          <w:lang w:val="fr-CA"/>
        </w:rPr>
      </w:pPr>
      <w:r w:rsidRPr="00372CF8">
        <w:rPr>
          <w:spacing w:val="-1"/>
          <w:lang w:val="fr-CA"/>
        </w:rPr>
        <w:t>D</w:t>
      </w:r>
      <w:r w:rsidRPr="00372CF8">
        <w:rPr>
          <w:lang w:val="fr-CA"/>
        </w:rPr>
        <w:t>e</w:t>
      </w:r>
      <w:r w:rsidRPr="00372CF8">
        <w:rPr>
          <w:spacing w:val="27"/>
          <w:lang w:val="fr-CA"/>
        </w:rPr>
        <w:t xml:space="preserve"> </w:t>
      </w:r>
      <w:r w:rsidRPr="00372CF8">
        <w:rPr>
          <w:lang w:val="fr-CA"/>
        </w:rPr>
        <w:t>faux</w:t>
      </w:r>
      <w:r w:rsidRPr="00372CF8">
        <w:rPr>
          <w:spacing w:val="1"/>
          <w:lang w:val="fr-CA"/>
        </w:rPr>
        <w:t xml:space="preserve"> </w:t>
      </w:r>
      <w:r w:rsidRPr="00372CF8">
        <w:rPr>
          <w:lang w:val="fr-CA"/>
        </w:rPr>
        <w:t>documents</w:t>
      </w:r>
      <w:r w:rsidRPr="00372CF8">
        <w:rPr>
          <w:spacing w:val="20"/>
          <w:lang w:val="fr-CA"/>
        </w:rPr>
        <w:t xml:space="preserve"> </w:t>
      </w:r>
      <w:r w:rsidRPr="00372CF8">
        <w:rPr>
          <w:lang w:val="fr-CA"/>
        </w:rPr>
        <w:t>de</w:t>
      </w:r>
      <w:r w:rsidRPr="00372CF8">
        <w:rPr>
          <w:spacing w:val="17"/>
          <w:lang w:val="fr-CA"/>
        </w:rPr>
        <w:t xml:space="preserve"> </w:t>
      </w:r>
      <w:r w:rsidRPr="00372CF8">
        <w:rPr>
          <w:lang w:val="fr-CA"/>
        </w:rPr>
        <w:t>transfe</w:t>
      </w:r>
      <w:r w:rsidRPr="00372CF8">
        <w:rPr>
          <w:spacing w:val="1"/>
          <w:lang w:val="fr-CA"/>
        </w:rPr>
        <w:t>r</w:t>
      </w:r>
      <w:r w:rsidRPr="00372CF8">
        <w:rPr>
          <w:lang w:val="fr-CA"/>
        </w:rPr>
        <w:t>ts de</w:t>
      </w:r>
      <w:r w:rsidRPr="00372CF8">
        <w:rPr>
          <w:spacing w:val="17"/>
          <w:lang w:val="fr-CA"/>
        </w:rPr>
        <w:t xml:space="preserve"> </w:t>
      </w:r>
      <w:r w:rsidRPr="00372CF8">
        <w:rPr>
          <w:lang w:val="fr-CA"/>
        </w:rPr>
        <w:t>soins</w:t>
      </w:r>
      <w:r w:rsidRPr="00372CF8">
        <w:rPr>
          <w:spacing w:val="1"/>
          <w:lang w:val="fr-CA"/>
        </w:rPr>
        <w:t xml:space="preserve"> </w:t>
      </w:r>
      <w:r w:rsidRPr="00372CF8">
        <w:rPr>
          <w:w w:val="77"/>
          <w:lang w:val="fr-CA"/>
        </w:rPr>
        <w:t>«</w:t>
      </w:r>
      <w:r w:rsidRPr="00372CF8">
        <w:rPr>
          <w:spacing w:val="30"/>
          <w:w w:val="77"/>
          <w:lang w:val="fr-CA"/>
        </w:rPr>
        <w:t xml:space="preserve"> </w:t>
      </w:r>
      <w:r w:rsidRPr="00372CF8">
        <w:rPr>
          <w:lang w:val="fr-CA"/>
        </w:rPr>
        <w:t>incomplets</w:t>
      </w:r>
      <w:r w:rsidRPr="00372CF8">
        <w:rPr>
          <w:spacing w:val="12"/>
          <w:lang w:val="fr-CA"/>
        </w:rPr>
        <w:t xml:space="preserve"> </w:t>
      </w:r>
      <w:r w:rsidRPr="00372CF8">
        <w:rPr>
          <w:w w:val="77"/>
          <w:lang w:val="fr-CA"/>
        </w:rPr>
        <w:t>»</w:t>
      </w:r>
      <w:r w:rsidRPr="00372CF8">
        <w:rPr>
          <w:spacing w:val="30"/>
          <w:w w:val="77"/>
          <w:lang w:val="fr-CA"/>
        </w:rPr>
        <w:t xml:space="preserve"> </w:t>
      </w:r>
      <w:r w:rsidRPr="00372CF8">
        <w:rPr>
          <w:lang w:val="fr-CA"/>
        </w:rPr>
        <w:t xml:space="preserve">(mal </w:t>
      </w:r>
      <w:r w:rsidRPr="00372CF8">
        <w:rPr>
          <w:spacing w:val="-2"/>
          <w:lang w:val="fr-CA"/>
        </w:rPr>
        <w:t>r</w:t>
      </w:r>
      <w:r w:rsidRPr="00372CF8">
        <w:rPr>
          <w:lang w:val="fr-CA"/>
        </w:rPr>
        <w:t>emplis)</w:t>
      </w:r>
      <w:r w:rsidRPr="00372CF8">
        <w:rPr>
          <w:spacing w:val="-14"/>
          <w:lang w:val="fr-CA"/>
        </w:rPr>
        <w:t xml:space="preserve"> </w:t>
      </w:r>
      <w:r w:rsidRPr="00372CF8">
        <w:rPr>
          <w:lang w:val="fr-CA"/>
        </w:rPr>
        <w:t>doi</w:t>
      </w:r>
      <w:r w:rsidRPr="00372CF8">
        <w:rPr>
          <w:spacing w:val="-1"/>
          <w:lang w:val="fr-CA"/>
        </w:rPr>
        <w:t>v</w:t>
      </w:r>
      <w:r w:rsidRPr="00372CF8">
        <w:rPr>
          <w:lang w:val="fr-CA"/>
        </w:rPr>
        <w:t>ent</w:t>
      </w:r>
      <w:r w:rsidRPr="00372CF8">
        <w:rPr>
          <w:spacing w:val="-2"/>
          <w:lang w:val="fr-CA"/>
        </w:rPr>
        <w:t xml:space="preserve"> </w:t>
      </w:r>
      <w:r w:rsidRPr="00372CF8">
        <w:rPr>
          <w:lang w:val="fr-CA"/>
        </w:rPr>
        <w:t>êt</w:t>
      </w:r>
      <w:r w:rsidRPr="00372CF8">
        <w:rPr>
          <w:spacing w:val="-2"/>
          <w:lang w:val="fr-CA"/>
        </w:rPr>
        <w:t>r</w:t>
      </w:r>
      <w:r w:rsidRPr="00372CF8">
        <w:rPr>
          <w:lang w:val="fr-CA"/>
        </w:rPr>
        <w:t>e</w:t>
      </w:r>
      <w:r w:rsidRPr="00372CF8">
        <w:rPr>
          <w:spacing w:val="-6"/>
          <w:lang w:val="fr-CA"/>
        </w:rPr>
        <w:t xml:space="preserve"> </w:t>
      </w:r>
      <w:r w:rsidRPr="00372CF8">
        <w:rPr>
          <w:lang w:val="fr-CA"/>
        </w:rPr>
        <w:t>p</w:t>
      </w:r>
      <w:r w:rsidRPr="00372CF8">
        <w:rPr>
          <w:spacing w:val="-1"/>
          <w:lang w:val="fr-CA"/>
        </w:rPr>
        <w:t>r</w:t>
      </w:r>
      <w:r w:rsidRPr="00372CF8">
        <w:rPr>
          <w:lang w:val="fr-CA"/>
        </w:rPr>
        <w:t>oduits</w:t>
      </w:r>
      <w:r w:rsidRPr="00372CF8">
        <w:rPr>
          <w:spacing w:val="5"/>
          <w:lang w:val="fr-CA"/>
        </w:rPr>
        <w:t xml:space="preserve"> </w:t>
      </w:r>
      <w:r w:rsidRPr="00372CF8">
        <w:rPr>
          <w:lang w:val="fr-CA"/>
        </w:rPr>
        <w:t>pour</w:t>
      </w:r>
      <w:r w:rsidRPr="00372CF8">
        <w:rPr>
          <w:spacing w:val="11"/>
          <w:lang w:val="fr-CA"/>
        </w:rPr>
        <w:t xml:space="preserve"> </w:t>
      </w:r>
      <w:r w:rsidRPr="00372CF8">
        <w:rPr>
          <w:lang w:val="fr-CA"/>
        </w:rPr>
        <w:t>cet</w:t>
      </w:r>
      <w:r w:rsidRPr="00372CF8">
        <w:rPr>
          <w:spacing w:val="-5"/>
          <w:lang w:val="fr-CA"/>
        </w:rPr>
        <w:t xml:space="preserve"> </w:t>
      </w:r>
      <w:r w:rsidRPr="00372CF8">
        <w:rPr>
          <w:lang w:val="fr-CA"/>
        </w:rPr>
        <w:t>e</w:t>
      </w:r>
      <w:r w:rsidRPr="00372CF8">
        <w:rPr>
          <w:spacing w:val="-2"/>
          <w:lang w:val="fr-CA"/>
        </w:rPr>
        <w:t>x</w:t>
      </w:r>
      <w:r w:rsidRPr="00372CF8">
        <w:rPr>
          <w:lang w:val="fr-CA"/>
        </w:rPr>
        <w:t>e</w:t>
      </w:r>
      <w:r w:rsidRPr="00372CF8">
        <w:rPr>
          <w:spacing w:val="-1"/>
          <w:lang w:val="fr-CA"/>
        </w:rPr>
        <w:t>r</w:t>
      </w:r>
      <w:r w:rsidRPr="00372CF8">
        <w:rPr>
          <w:lang w:val="fr-CA"/>
        </w:rPr>
        <w:t>cice.</w:t>
      </w:r>
    </w:p>
    <w:p w:rsidR="00372CF8" w:rsidRPr="00372CF8" w:rsidRDefault="00372CF8" w:rsidP="00372CF8">
      <w:pPr>
        <w:pStyle w:val="ListParagraph"/>
        <w:numPr>
          <w:ilvl w:val="0"/>
          <w:numId w:val="20"/>
        </w:numPr>
        <w:rPr>
          <w:lang w:val="fr-CA"/>
        </w:rPr>
      </w:pPr>
      <w:r w:rsidRPr="00372CF8">
        <w:rPr>
          <w:w w:val="92"/>
          <w:lang w:val="fr-CA"/>
        </w:rPr>
        <w:t>Le</w:t>
      </w:r>
      <w:r w:rsidRPr="00372CF8">
        <w:rPr>
          <w:spacing w:val="1"/>
          <w:w w:val="92"/>
          <w:lang w:val="fr-CA"/>
        </w:rPr>
        <w:t xml:space="preserve"> </w:t>
      </w:r>
      <w:r w:rsidRPr="00372CF8">
        <w:rPr>
          <w:spacing w:val="-1"/>
          <w:lang w:val="fr-CA"/>
        </w:rPr>
        <w:t>r</w:t>
      </w:r>
      <w:r w:rsidRPr="00372CF8">
        <w:rPr>
          <w:lang w:val="fr-CA"/>
        </w:rPr>
        <w:t>ôle</w:t>
      </w:r>
      <w:r w:rsidRPr="00372CF8">
        <w:rPr>
          <w:spacing w:val="-15"/>
          <w:lang w:val="fr-CA"/>
        </w:rPr>
        <w:t xml:space="preserve"> </w:t>
      </w:r>
      <w:r w:rsidRPr="00372CF8">
        <w:rPr>
          <w:lang w:val="fr-CA"/>
        </w:rPr>
        <w:t>de</w:t>
      </w:r>
      <w:r w:rsidRPr="00372CF8">
        <w:rPr>
          <w:spacing w:val="-6"/>
          <w:lang w:val="fr-CA"/>
        </w:rPr>
        <w:t xml:space="preserve"> </w:t>
      </w:r>
      <w:r w:rsidRPr="00372CF8">
        <w:rPr>
          <w:spacing w:val="-2"/>
          <w:w w:val="95"/>
          <w:lang w:val="fr-CA"/>
        </w:rPr>
        <w:t>l</w:t>
      </w:r>
      <w:r w:rsidRPr="00372CF8">
        <w:rPr>
          <w:w w:val="95"/>
          <w:lang w:val="fr-CA"/>
        </w:rPr>
        <w:t>’aut</w:t>
      </w:r>
      <w:r w:rsidRPr="00372CF8">
        <w:rPr>
          <w:spacing w:val="-2"/>
          <w:w w:val="95"/>
          <w:lang w:val="fr-CA"/>
        </w:rPr>
        <w:t>r</w:t>
      </w:r>
      <w:r w:rsidRPr="00372CF8">
        <w:rPr>
          <w:w w:val="95"/>
          <w:lang w:val="fr-CA"/>
        </w:rPr>
        <w:t>e</w:t>
      </w:r>
      <w:r w:rsidRPr="00372CF8">
        <w:rPr>
          <w:spacing w:val="1"/>
          <w:w w:val="95"/>
          <w:lang w:val="fr-CA"/>
        </w:rPr>
        <w:t xml:space="preserve"> </w:t>
      </w:r>
      <w:proofErr w:type="gramStart"/>
      <w:r w:rsidRPr="00372CF8">
        <w:rPr>
          <w:spacing w:val="-2"/>
          <w:lang w:val="fr-CA"/>
        </w:rPr>
        <w:t>r</w:t>
      </w:r>
      <w:r w:rsidRPr="00372CF8">
        <w:rPr>
          <w:lang w:val="fr-CA"/>
        </w:rPr>
        <w:t>ésident</w:t>
      </w:r>
      <w:proofErr w:type="gramEnd"/>
      <w:r w:rsidRPr="00372CF8">
        <w:rPr>
          <w:spacing w:val="-12"/>
          <w:lang w:val="fr-CA"/>
        </w:rPr>
        <w:t xml:space="preserve"> </w:t>
      </w:r>
      <w:r w:rsidRPr="00372CF8">
        <w:rPr>
          <w:lang w:val="fr-CA"/>
        </w:rPr>
        <w:t>peut</w:t>
      </w:r>
      <w:r w:rsidRPr="00372CF8">
        <w:rPr>
          <w:spacing w:val="3"/>
          <w:lang w:val="fr-CA"/>
        </w:rPr>
        <w:t xml:space="preserve"> </w:t>
      </w:r>
      <w:r w:rsidRPr="00372CF8">
        <w:rPr>
          <w:lang w:val="fr-CA"/>
        </w:rPr>
        <w:t>êt</w:t>
      </w:r>
      <w:r w:rsidRPr="00372CF8">
        <w:rPr>
          <w:spacing w:val="-2"/>
          <w:lang w:val="fr-CA"/>
        </w:rPr>
        <w:t>r</w:t>
      </w:r>
      <w:r w:rsidRPr="00372CF8">
        <w:rPr>
          <w:lang w:val="fr-CA"/>
        </w:rPr>
        <w:t>e</w:t>
      </w:r>
      <w:r w:rsidRPr="00372CF8">
        <w:rPr>
          <w:spacing w:val="-10"/>
          <w:lang w:val="fr-CA"/>
        </w:rPr>
        <w:t xml:space="preserve"> </w:t>
      </w:r>
      <w:r w:rsidRPr="00372CF8">
        <w:rPr>
          <w:lang w:val="fr-CA"/>
        </w:rPr>
        <w:t>joué</w:t>
      </w:r>
      <w:r w:rsidRPr="00372CF8">
        <w:rPr>
          <w:spacing w:val="-9"/>
          <w:lang w:val="fr-CA"/>
        </w:rPr>
        <w:t xml:space="preserve"> </w:t>
      </w:r>
      <w:r w:rsidRPr="00372CF8">
        <w:rPr>
          <w:lang w:val="fr-CA"/>
        </w:rPr>
        <w:t>par</w:t>
      </w:r>
      <w:r w:rsidRPr="00372CF8">
        <w:rPr>
          <w:spacing w:val="-3"/>
          <w:lang w:val="fr-CA"/>
        </w:rPr>
        <w:t xml:space="preserve"> </w:t>
      </w:r>
      <w:r w:rsidRPr="00372CF8">
        <w:rPr>
          <w:lang w:val="fr-CA"/>
        </w:rPr>
        <w:t>un</w:t>
      </w:r>
      <w:r w:rsidRPr="00372CF8">
        <w:rPr>
          <w:spacing w:val="8"/>
          <w:lang w:val="fr-CA"/>
        </w:rPr>
        <w:t xml:space="preserve"> </w:t>
      </w:r>
      <w:r w:rsidRPr="00372CF8">
        <w:rPr>
          <w:lang w:val="fr-CA"/>
        </w:rPr>
        <w:t>memb</w:t>
      </w:r>
      <w:r w:rsidRPr="00372CF8">
        <w:rPr>
          <w:spacing w:val="-2"/>
          <w:lang w:val="fr-CA"/>
        </w:rPr>
        <w:t>r</w:t>
      </w:r>
      <w:r w:rsidRPr="00372CF8">
        <w:rPr>
          <w:lang w:val="fr-CA"/>
        </w:rPr>
        <w:t>e</w:t>
      </w:r>
      <w:r w:rsidRPr="00372CF8">
        <w:rPr>
          <w:spacing w:val="-5"/>
          <w:lang w:val="fr-CA"/>
        </w:rPr>
        <w:t xml:space="preserve"> </w:t>
      </w:r>
      <w:r w:rsidRPr="00372CF8">
        <w:rPr>
          <w:lang w:val="fr-CA"/>
        </w:rPr>
        <w:t>de</w:t>
      </w:r>
      <w:r w:rsidRPr="00372CF8">
        <w:rPr>
          <w:spacing w:val="-6"/>
          <w:lang w:val="fr-CA"/>
        </w:rPr>
        <w:t xml:space="preserve"> </w:t>
      </w:r>
      <w:r w:rsidRPr="00372CF8">
        <w:rPr>
          <w:spacing w:val="-1"/>
          <w:lang w:val="fr-CA"/>
        </w:rPr>
        <w:t>v</w:t>
      </w:r>
      <w:r w:rsidRPr="00372CF8">
        <w:rPr>
          <w:lang w:val="fr-CA"/>
        </w:rPr>
        <w:t>ot</w:t>
      </w:r>
      <w:r w:rsidRPr="00372CF8">
        <w:rPr>
          <w:spacing w:val="-2"/>
          <w:lang w:val="fr-CA"/>
        </w:rPr>
        <w:t>r</w:t>
      </w:r>
      <w:r w:rsidRPr="00372CF8">
        <w:rPr>
          <w:lang w:val="fr-CA"/>
        </w:rPr>
        <w:t>e équipe,</w:t>
      </w:r>
      <w:r w:rsidRPr="00372CF8">
        <w:rPr>
          <w:spacing w:val="-4"/>
          <w:lang w:val="fr-CA"/>
        </w:rPr>
        <w:t xml:space="preserve"> </w:t>
      </w:r>
      <w:r w:rsidRPr="00372CF8">
        <w:rPr>
          <w:lang w:val="fr-CA"/>
        </w:rPr>
        <w:t>un</w:t>
      </w:r>
      <w:r w:rsidRPr="00372CF8">
        <w:rPr>
          <w:spacing w:val="12"/>
          <w:lang w:val="fr-CA"/>
        </w:rPr>
        <w:t xml:space="preserve"> </w:t>
      </w:r>
      <w:r w:rsidRPr="00372CF8">
        <w:rPr>
          <w:w w:val="94"/>
          <w:lang w:val="fr-CA"/>
        </w:rPr>
        <w:t>collègue</w:t>
      </w:r>
      <w:r w:rsidRPr="00372CF8">
        <w:rPr>
          <w:spacing w:val="4"/>
          <w:w w:val="94"/>
          <w:lang w:val="fr-CA"/>
        </w:rPr>
        <w:t xml:space="preserve"> </w:t>
      </w:r>
      <w:r w:rsidRPr="00372CF8">
        <w:rPr>
          <w:spacing w:val="-2"/>
          <w:lang w:val="fr-CA"/>
        </w:rPr>
        <w:t>r</w:t>
      </w:r>
      <w:r w:rsidRPr="00372CF8">
        <w:rPr>
          <w:lang w:val="fr-CA"/>
        </w:rPr>
        <w:t>ésident</w:t>
      </w:r>
      <w:r w:rsidRPr="00372CF8">
        <w:rPr>
          <w:spacing w:val="-8"/>
          <w:lang w:val="fr-CA"/>
        </w:rPr>
        <w:t xml:space="preserve"> </w:t>
      </w:r>
      <w:r w:rsidRPr="00372CF8">
        <w:rPr>
          <w:lang w:val="fr-CA"/>
        </w:rPr>
        <w:t>ou</w:t>
      </w:r>
      <w:r w:rsidRPr="00372CF8">
        <w:rPr>
          <w:spacing w:val="5"/>
          <w:lang w:val="fr-CA"/>
        </w:rPr>
        <w:t xml:space="preserve"> </w:t>
      </w:r>
      <w:r w:rsidRPr="00372CF8">
        <w:rPr>
          <w:lang w:val="fr-CA"/>
        </w:rPr>
        <w:t>un</w:t>
      </w:r>
      <w:r w:rsidRPr="00372CF8">
        <w:rPr>
          <w:spacing w:val="12"/>
          <w:lang w:val="fr-CA"/>
        </w:rPr>
        <w:t xml:space="preserve"> </w:t>
      </w:r>
      <w:r w:rsidRPr="00372CF8">
        <w:rPr>
          <w:lang w:val="fr-CA"/>
        </w:rPr>
        <w:t>éducateu</w:t>
      </w:r>
      <w:r w:rsidRPr="00372CF8">
        <w:rPr>
          <w:spacing w:val="-11"/>
          <w:lang w:val="fr-CA"/>
        </w:rPr>
        <w:t>r</w:t>
      </w:r>
      <w:r w:rsidRPr="00372CF8">
        <w:rPr>
          <w:lang w:val="fr-CA"/>
        </w:rPr>
        <w:t>.</w:t>
      </w:r>
    </w:p>
    <w:p w:rsidR="00372CF8" w:rsidRPr="00372CF8" w:rsidRDefault="00372CF8" w:rsidP="00372CF8">
      <w:pPr>
        <w:pStyle w:val="Heading3"/>
        <w:rPr>
          <w:color w:val="003A5B" w:themeColor="text2"/>
          <w:lang w:val="fr-CA"/>
        </w:rPr>
      </w:pPr>
      <w:r w:rsidRPr="00372CF8">
        <w:rPr>
          <w:color w:val="003A5B" w:themeColor="text2"/>
          <w:lang w:val="fr-CA"/>
        </w:rPr>
        <w:t>Scénario 3 : Objectifs de soins</w:t>
      </w:r>
    </w:p>
    <w:p w:rsidR="00372CF8" w:rsidRPr="00372CF8" w:rsidRDefault="00372CF8" w:rsidP="00372CF8">
      <w:pPr>
        <w:rPr>
          <w:lang w:val="fr-CA"/>
        </w:rPr>
      </w:pPr>
      <w:r w:rsidRPr="00372CF8">
        <w:rPr>
          <w:lang w:val="fr-CA"/>
        </w:rPr>
        <w:t>Vous participez à une rencontre avec une patiente et son conjoint. La patiente est en phase palliative, et elle veut retourner à la maison le plus rapidement possible. La coordonnatrice de soins à domicile domine la discussion, et la disponibilité des places est limitée.</w:t>
      </w:r>
    </w:p>
    <w:p w:rsidR="00372CF8" w:rsidRPr="00372CF8" w:rsidRDefault="00372CF8" w:rsidP="00372CF8">
      <w:pPr>
        <w:rPr>
          <w:lang w:val="fr-CA"/>
        </w:rPr>
      </w:pPr>
      <w:r w:rsidRPr="00372CF8">
        <w:rPr>
          <w:lang w:val="fr-CA"/>
        </w:rPr>
        <w:t xml:space="preserve">Les personnes présentes émettent des commentaires indiquant qu’elles ne sont pas d’accord avec la décision de la patiente : le conjoint craint ne pas être capable de composer avec cette épreuve, l’infirmière est préoccupée par la sécurité des soins ambulatoires, par la désorientation de la patiente durant la nuit et par la nécessité de services en soutien à la personne, et le résident redoute qu’il </w:t>
      </w:r>
      <w:proofErr w:type="gramStart"/>
      <w:r w:rsidRPr="00372CF8">
        <w:rPr>
          <w:lang w:val="fr-CA"/>
        </w:rPr>
        <w:t>sera</w:t>
      </w:r>
      <w:proofErr w:type="gramEnd"/>
      <w:r w:rsidRPr="00372CF8">
        <w:rPr>
          <w:lang w:val="fr-CA"/>
        </w:rPr>
        <w:t xml:space="preserve"> difficile de traiter la douleur à domicile. Le résident doit quitter la discussion pour répondre à un appel. Lorsqu’il revient, la coordonnatrice de soins déclare qu’il faudra planifier le congé dès le lendemain, et que la patiente retournera chez elle en attendant une place dans un foyer de soins palliatifs. L’équipement nécessaire sera commandé sur-le-champ. La rencontre prend fin.</w:t>
      </w:r>
    </w:p>
    <w:p w:rsidR="00372CF8" w:rsidRPr="00372CF8" w:rsidRDefault="00372CF8" w:rsidP="00372CF8">
      <w:pPr>
        <w:rPr>
          <w:lang w:val="fr-CA"/>
        </w:rPr>
      </w:pPr>
      <w:r w:rsidRPr="00372CF8">
        <w:rPr>
          <w:lang w:val="fr-CA"/>
        </w:rPr>
        <w:lastRenderedPageBreak/>
        <w:t>La coordonnatrice de soins se tourne alors vers le résident pour lui faire signer les documents relatifs au congé du patient.</w:t>
      </w:r>
    </w:p>
    <w:p w:rsidR="00372CF8" w:rsidRPr="00372CF8" w:rsidRDefault="00372CF8" w:rsidP="00372CF8">
      <w:pPr>
        <w:rPr>
          <w:lang w:val="fr-CA"/>
        </w:rPr>
      </w:pPr>
      <w:r w:rsidRPr="00372CF8">
        <w:rPr>
          <w:lang w:val="fr-CA"/>
        </w:rPr>
        <w:t>TÂCHE : discutez du congé de la patiente avec la coordonnatrice de soins.</w:t>
      </w:r>
    </w:p>
    <w:p w:rsidR="00372CF8" w:rsidRPr="00372CF8" w:rsidRDefault="00372CF8" w:rsidP="00372CF8">
      <w:pPr>
        <w:pStyle w:val="Heading3"/>
        <w:rPr>
          <w:rFonts w:eastAsiaTheme="minorEastAsia"/>
          <w:color w:val="003A5B" w:themeColor="text2"/>
          <w:lang w:eastAsia="ja-JP"/>
        </w:rPr>
      </w:pPr>
      <w:r w:rsidRPr="00372CF8">
        <w:rPr>
          <w:rFonts w:eastAsiaTheme="minorEastAsia"/>
          <w:color w:val="003A5B" w:themeColor="text2"/>
          <w:lang w:eastAsia="ja-JP"/>
        </w:rPr>
        <w:t>FICHE DE POINTAGE</w:t>
      </w:r>
      <w:r w:rsidRPr="00372CF8">
        <w:rPr>
          <w:rStyle w:val="EndnoteReference"/>
          <w:rFonts w:eastAsiaTheme="minorEastAsia" w:cs="AGaramondPro-Regular"/>
          <w:b w:val="0"/>
          <w:color w:val="003A5B" w:themeColor="text2"/>
          <w:sz w:val="28"/>
          <w:szCs w:val="28"/>
          <w:lang w:eastAsia="ja-JP"/>
        </w:rPr>
        <w:endnoteReference w:id="1"/>
      </w:r>
    </w:p>
    <w:p w:rsidR="00372CF8" w:rsidRPr="00372CF8" w:rsidRDefault="00372CF8" w:rsidP="00372CF8">
      <w:pPr>
        <w:rPr>
          <w:rFonts w:eastAsiaTheme="minorEastAsia" w:cs="AGaramondPro-Regular"/>
          <w:lang w:val="fr-CA" w:eastAsia="ja-JP"/>
        </w:rPr>
      </w:pPr>
      <w:r w:rsidRPr="00372CF8">
        <w:rPr>
          <w:rFonts w:eastAsiaTheme="minorEastAsia" w:cs="AGaramondPro-Regular"/>
          <w:lang w:val="fr-CA" w:eastAsia="ja-JP"/>
        </w:rPr>
        <w:t>Nom</w:t>
      </w:r>
      <w:proofErr w:type="gramStart"/>
      <w:r w:rsidRPr="00372CF8">
        <w:rPr>
          <w:rFonts w:eastAsiaTheme="minorEastAsia" w:cs="AGaramondPro-Regular"/>
          <w:lang w:val="fr-CA" w:eastAsia="ja-JP"/>
        </w:rPr>
        <w:t xml:space="preserve"> :_</w:t>
      </w:r>
      <w:proofErr w:type="gramEnd"/>
      <w:r w:rsidRPr="00372CF8">
        <w:rPr>
          <w:rFonts w:eastAsiaTheme="minorEastAsia" w:cs="AGaramondPro-Regular"/>
          <w:lang w:val="fr-CA" w:eastAsia="ja-JP"/>
        </w:rPr>
        <w:t>__________________________</w:t>
      </w:r>
      <w:r>
        <w:rPr>
          <w:rFonts w:eastAsiaTheme="minorEastAsia" w:cs="AGaramondPro-Regular"/>
          <w:lang w:val="fr-CA" w:eastAsia="ja-JP"/>
        </w:rPr>
        <w:t>____________</w:t>
      </w:r>
      <w:r w:rsidRPr="00372CF8">
        <w:rPr>
          <w:rFonts w:eastAsiaTheme="minorEastAsia" w:cs="AGaramondPro-Regular"/>
          <w:lang w:val="fr-CA" w:eastAsia="ja-JP"/>
        </w:rPr>
        <w:t>____</w:t>
      </w:r>
    </w:p>
    <w:p w:rsidR="00372CF8" w:rsidRPr="00372CF8" w:rsidRDefault="00372CF8" w:rsidP="00372CF8">
      <w:pPr>
        <w:rPr>
          <w:rFonts w:eastAsiaTheme="minorEastAsia" w:cs="AGaramondPro-Regular"/>
          <w:lang w:val="fr-CA" w:eastAsia="ja-JP"/>
        </w:rPr>
      </w:pPr>
      <w:r w:rsidRPr="00372CF8">
        <w:rPr>
          <w:rFonts w:eastAsiaTheme="minorEastAsia" w:cs="AGaramondPro-Regular"/>
          <w:lang w:val="fr-CA" w:eastAsia="ja-JP"/>
        </w:rPr>
        <w:t>Programme</w:t>
      </w:r>
      <w:proofErr w:type="gramStart"/>
      <w:r w:rsidRPr="00372CF8">
        <w:rPr>
          <w:rFonts w:eastAsiaTheme="minorEastAsia" w:cs="AGaramondPro-Regular"/>
          <w:lang w:val="fr-CA" w:eastAsia="ja-JP"/>
        </w:rPr>
        <w:t xml:space="preserve"> :_</w:t>
      </w:r>
      <w:proofErr w:type="gramEnd"/>
      <w:r w:rsidRPr="00372CF8">
        <w:rPr>
          <w:rFonts w:eastAsiaTheme="minorEastAsia" w:cs="AGaramondPro-Regular"/>
          <w:lang w:val="fr-CA" w:eastAsia="ja-JP"/>
        </w:rPr>
        <w:t>____________________________</w:t>
      </w:r>
    </w:p>
    <w:tbl>
      <w:tblPr>
        <w:tblStyle w:val="TableGrid"/>
        <w:tblW w:w="0" w:type="auto"/>
        <w:tblLayout w:type="fixed"/>
        <w:tblLook w:val="04A0" w:firstRow="1" w:lastRow="0" w:firstColumn="1" w:lastColumn="0" w:noHBand="0" w:noVBand="1"/>
      </w:tblPr>
      <w:tblGrid>
        <w:gridCol w:w="2203"/>
        <w:gridCol w:w="2203"/>
        <w:gridCol w:w="2203"/>
        <w:gridCol w:w="2203"/>
        <w:gridCol w:w="2204"/>
      </w:tblGrid>
      <w:tr w:rsidR="00372CF8" w:rsidTr="00372CF8">
        <w:tc>
          <w:tcPr>
            <w:tcW w:w="11016" w:type="dxa"/>
            <w:gridSpan w:val="5"/>
            <w:tcBorders>
              <w:top w:val="single" w:sz="4" w:space="0" w:color="auto"/>
              <w:left w:val="single" w:sz="4" w:space="0" w:color="auto"/>
              <w:bottom w:val="single" w:sz="4" w:space="0" w:color="auto"/>
              <w:right w:val="single" w:sz="4" w:space="0" w:color="auto"/>
            </w:tcBorders>
            <w:hideMark/>
          </w:tcPr>
          <w:p w:rsidR="00372CF8" w:rsidRDefault="00372CF8" w:rsidP="00372CF8">
            <w:pPr>
              <w:pStyle w:val="ChartHead"/>
              <w:rPr>
                <w:rFonts w:eastAsiaTheme="minorEastAsia"/>
                <w:color w:val="auto"/>
                <w:sz w:val="22"/>
                <w:szCs w:val="22"/>
                <w:lang w:eastAsia="ja-JP"/>
              </w:rPr>
            </w:pPr>
            <w:proofErr w:type="spellStart"/>
            <w:proofErr w:type="gramStart"/>
            <w:r>
              <w:rPr>
                <w:rFonts w:eastAsiaTheme="minorEastAsia"/>
                <w:lang w:eastAsia="ja-JP"/>
              </w:rPr>
              <w:t>Collaborateur</w:t>
            </w:r>
            <w:proofErr w:type="spellEnd"/>
            <w:r>
              <w:rPr>
                <w:rFonts w:eastAsiaTheme="minorEastAsia"/>
                <w:lang w:eastAsia="ja-JP"/>
              </w:rPr>
              <w:t xml:space="preserve"> :</w:t>
            </w:r>
            <w:proofErr w:type="gramEnd"/>
            <w:r>
              <w:rPr>
                <w:rFonts w:eastAsiaTheme="minorEastAsia"/>
                <w:lang w:eastAsia="ja-JP"/>
              </w:rPr>
              <w:t xml:space="preserve"> TRAVAIL D’ÉQUIPE EFFICACE</w:t>
            </w:r>
          </w:p>
        </w:tc>
      </w:tr>
      <w:tr w:rsidR="00372CF8" w:rsidTr="00372CF8">
        <w:tc>
          <w:tcPr>
            <w:tcW w:w="2203" w:type="dxa"/>
            <w:tcBorders>
              <w:top w:val="single" w:sz="4" w:space="0" w:color="auto"/>
              <w:left w:val="single" w:sz="4" w:space="0" w:color="auto"/>
              <w:bottom w:val="single" w:sz="4" w:space="0" w:color="auto"/>
              <w:right w:val="single" w:sz="4" w:space="0" w:color="auto"/>
            </w:tcBorders>
            <w:hideMark/>
          </w:tcPr>
          <w:p w:rsidR="00372CF8" w:rsidRDefault="00372CF8" w:rsidP="00372CF8">
            <w:pPr>
              <w:pStyle w:val="ChartBodyCentered"/>
              <w:rPr>
                <w:lang w:eastAsia="ja-JP"/>
              </w:rPr>
            </w:pPr>
            <w:r>
              <w:rPr>
                <w:lang w:eastAsia="ja-JP"/>
              </w:rPr>
              <w:t>1</w:t>
            </w:r>
          </w:p>
        </w:tc>
        <w:tc>
          <w:tcPr>
            <w:tcW w:w="2203" w:type="dxa"/>
            <w:tcBorders>
              <w:top w:val="single" w:sz="4" w:space="0" w:color="auto"/>
              <w:left w:val="single" w:sz="4" w:space="0" w:color="auto"/>
              <w:bottom w:val="single" w:sz="4" w:space="0" w:color="auto"/>
              <w:right w:val="single" w:sz="4" w:space="0" w:color="auto"/>
            </w:tcBorders>
            <w:hideMark/>
          </w:tcPr>
          <w:p w:rsidR="00372CF8" w:rsidRDefault="00372CF8" w:rsidP="00372CF8">
            <w:pPr>
              <w:pStyle w:val="ChartBodyCentered"/>
              <w:rPr>
                <w:lang w:eastAsia="ja-JP"/>
              </w:rPr>
            </w:pPr>
            <w:r>
              <w:rPr>
                <w:lang w:eastAsia="ja-JP"/>
              </w:rPr>
              <w:t>2</w:t>
            </w:r>
          </w:p>
        </w:tc>
        <w:tc>
          <w:tcPr>
            <w:tcW w:w="2203" w:type="dxa"/>
            <w:tcBorders>
              <w:top w:val="single" w:sz="4" w:space="0" w:color="auto"/>
              <w:left w:val="single" w:sz="4" w:space="0" w:color="auto"/>
              <w:bottom w:val="single" w:sz="4" w:space="0" w:color="auto"/>
              <w:right w:val="single" w:sz="4" w:space="0" w:color="auto"/>
            </w:tcBorders>
            <w:hideMark/>
          </w:tcPr>
          <w:p w:rsidR="00372CF8" w:rsidRDefault="00372CF8" w:rsidP="00372CF8">
            <w:pPr>
              <w:pStyle w:val="ChartBodyCentered"/>
              <w:rPr>
                <w:lang w:eastAsia="ja-JP"/>
              </w:rPr>
            </w:pPr>
            <w:r>
              <w:rPr>
                <w:lang w:eastAsia="ja-JP"/>
              </w:rPr>
              <w:t>3</w:t>
            </w:r>
          </w:p>
        </w:tc>
        <w:tc>
          <w:tcPr>
            <w:tcW w:w="2203" w:type="dxa"/>
            <w:tcBorders>
              <w:top w:val="single" w:sz="4" w:space="0" w:color="auto"/>
              <w:left w:val="single" w:sz="4" w:space="0" w:color="auto"/>
              <w:bottom w:val="single" w:sz="4" w:space="0" w:color="auto"/>
              <w:right w:val="single" w:sz="4" w:space="0" w:color="auto"/>
            </w:tcBorders>
            <w:hideMark/>
          </w:tcPr>
          <w:p w:rsidR="00372CF8" w:rsidRDefault="00372CF8" w:rsidP="00372CF8">
            <w:pPr>
              <w:pStyle w:val="ChartBodyCentered"/>
              <w:rPr>
                <w:lang w:eastAsia="ja-JP"/>
              </w:rPr>
            </w:pPr>
            <w:r>
              <w:rPr>
                <w:lang w:eastAsia="ja-JP"/>
              </w:rPr>
              <w:t>4</w:t>
            </w:r>
          </w:p>
        </w:tc>
        <w:tc>
          <w:tcPr>
            <w:tcW w:w="2204" w:type="dxa"/>
            <w:tcBorders>
              <w:top w:val="single" w:sz="4" w:space="0" w:color="auto"/>
              <w:left w:val="single" w:sz="4" w:space="0" w:color="auto"/>
              <w:bottom w:val="single" w:sz="4" w:space="0" w:color="auto"/>
              <w:right w:val="single" w:sz="4" w:space="0" w:color="auto"/>
            </w:tcBorders>
            <w:hideMark/>
          </w:tcPr>
          <w:p w:rsidR="00372CF8" w:rsidRDefault="00372CF8" w:rsidP="00372CF8">
            <w:pPr>
              <w:pStyle w:val="ChartBodyCentered"/>
              <w:rPr>
                <w:lang w:eastAsia="ja-JP"/>
              </w:rPr>
            </w:pPr>
            <w:r>
              <w:rPr>
                <w:lang w:eastAsia="ja-JP"/>
              </w:rPr>
              <w:t>5</w:t>
            </w:r>
          </w:p>
        </w:tc>
      </w:tr>
      <w:tr w:rsidR="00372CF8" w:rsidRPr="00372CF8" w:rsidTr="00372CF8">
        <w:tc>
          <w:tcPr>
            <w:tcW w:w="2203" w:type="dxa"/>
            <w:tcBorders>
              <w:top w:val="single" w:sz="4" w:space="0" w:color="auto"/>
              <w:left w:val="single" w:sz="4" w:space="0" w:color="auto"/>
              <w:bottom w:val="single" w:sz="4" w:space="0" w:color="auto"/>
              <w:right w:val="single" w:sz="4" w:space="0" w:color="auto"/>
            </w:tcBorders>
            <w:hideMark/>
          </w:tcPr>
          <w:p w:rsidR="00372CF8" w:rsidRPr="00372CF8" w:rsidRDefault="00372CF8" w:rsidP="00372CF8">
            <w:pPr>
              <w:pStyle w:val="ChartBodyLeft"/>
              <w:rPr>
                <w:sz w:val="17"/>
                <w:szCs w:val="17"/>
                <w:lang w:val="fr-CA" w:eastAsia="ja-JP"/>
              </w:rPr>
            </w:pPr>
            <w:r w:rsidRPr="00372CF8">
              <w:rPr>
                <w:sz w:val="17"/>
                <w:szCs w:val="17"/>
                <w:lang w:val="fr-CA" w:eastAsia="ja-JP"/>
              </w:rPr>
              <w:t>Ne comprend pas la nécessité de communiquer avec d’autres professionnels de la santé.</w:t>
            </w:r>
          </w:p>
        </w:tc>
        <w:tc>
          <w:tcPr>
            <w:tcW w:w="2203" w:type="dxa"/>
            <w:tcBorders>
              <w:top w:val="single" w:sz="4" w:space="0" w:color="auto"/>
              <w:left w:val="single" w:sz="4" w:space="0" w:color="auto"/>
              <w:bottom w:val="single" w:sz="4" w:space="0" w:color="auto"/>
              <w:right w:val="single" w:sz="4" w:space="0" w:color="auto"/>
            </w:tcBorders>
            <w:hideMark/>
          </w:tcPr>
          <w:p w:rsidR="00372CF8" w:rsidRPr="00372CF8" w:rsidRDefault="00372CF8" w:rsidP="00372CF8">
            <w:pPr>
              <w:pStyle w:val="ChartBodyLeft"/>
              <w:rPr>
                <w:sz w:val="17"/>
                <w:szCs w:val="17"/>
                <w:lang w:val="fr-CA" w:eastAsia="ja-JP"/>
              </w:rPr>
            </w:pPr>
            <w:r w:rsidRPr="00372CF8">
              <w:rPr>
                <w:sz w:val="17"/>
                <w:szCs w:val="17"/>
                <w:lang w:val="fr-CA" w:eastAsia="ja-JP"/>
              </w:rPr>
              <w:t>Est incapable d’intégrer la prestation des soins par l’équipe médicale à celle du personnel paramédical.</w:t>
            </w:r>
          </w:p>
        </w:tc>
        <w:tc>
          <w:tcPr>
            <w:tcW w:w="2203" w:type="dxa"/>
            <w:tcBorders>
              <w:top w:val="single" w:sz="4" w:space="0" w:color="auto"/>
              <w:left w:val="single" w:sz="4" w:space="0" w:color="auto"/>
              <w:bottom w:val="single" w:sz="4" w:space="0" w:color="auto"/>
              <w:right w:val="single" w:sz="4" w:space="0" w:color="auto"/>
            </w:tcBorders>
            <w:hideMark/>
          </w:tcPr>
          <w:p w:rsidR="00372CF8" w:rsidRPr="00372CF8" w:rsidRDefault="00372CF8" w:rsidP="00372CF8">
            <w:pPr>
              <w:pStyle w:val="ChartBodyLeft"/>
              <w:rPr>
                <w:sz w:val="17"/>
                <w:szCs w:val="17"/>
                <w:lang w:val="fr-CA" w:eastAsia="ja-JP"/>
              </w:rPr>
            </w:pPr>
            <w:r w:rsidRPr="00372CF8">
              <w:rPr>
                <w:sz w:val="17"/>
                <w:szCs w:val="17"/>
                <w:lang w:val="fr-CA" w:eastAsia="ja-JP"/>
              </w:rPr>
              <w:t>Collabore généralement de façon appropriée avec le personnel paramédical.</w:t>
            </w:r>
          </w:p>
        </w:tc>
        <w:tc>
          <w:tcPr>
            <w:tcW w:w="2203" w:type="dxa"/>
            <w:tcBorders>
              <w:top w:val="single" w:sz="4" w:space="0" w:color="auto"/>
              <w:left w:val="single" w:sz="4" w:space="0" w:color="auto"/>
              <w:bottom w:val="single" w:sz="4" w:space="0" w:color="auto"/>
              <w:right w:val="single" w:sz="4" w:space="0" w:color="auto"/>
            </w:tcBorders>
            <w:hideMark/>
          </w:tcPr>
          <w:p w:rsidR="00372CF8" w:rsidRPr="00372CF8" w:rsidRDefault="00372CF8" w:rsidP="00372CF8">
            <w:pPr>
              <w:pStyle w:val="ChartBodyLeft"/>
              <w:rPr>
                <w:sz w:val="17"/>
                <w:szCs w:val="17"/>
                <w:lang w:val="fr-CA" w:eastAsia="ja-JP"/>
              </w:rPr>
            </w:pPr>
            <w:r w:rsidRPr="00372CF8">
              <w:rPr>
                <w:sz w:val="17"/>
                <w:szCs w:val="17"/>
                <w:lang w:val="fr-CA" w:eastAsia="ja-JP"/>
              </w:rPr>
              <w:t>Collabore toujours de façon appropriée avec le personnel paramédical.</w:t>
            </w:r>
          </w:p>
        </w:tc>
        <w:tc>
          <w:tcPr>
            <w:tcW w:w="2204" w:type="dxa"/>
            <w:tcBorders>
              <w:top w:val="single" w:sz="4" w:space="0" w:color="auto"/>
              <w:left w:val="single" w:sz="4" w:space="0" w:color="auto"/>
              <w:bottom w:val="single" w:sz="4" w:space="0" w:color="auto"/>
              <w:right w:val="single" w:sz="4" w:space="0" w:color="auto"/>
            </w:tcBorders>
            <w:hideMark/>
          </w:tcPr>
          <w:p w:rsidR="00372CF8" w:rsidRPr="00372CF8" w:rsidRDefault="00372CF8" w:rsidP="00372CF8">
            <w:pPr>
              <w:pStyle w:val="ChartBodyLeft"/>
              <w:rPr>
                <w:sz w:val="17"/>
                <w:szCs w:val="17"/>
                <w:lang w:val="fr-CA" w:eastAsia="ja-JP"/>
              </w:rPr>
            </w:pPr>
            <w:r w:rsidRPr="00372CF8">
              <w:rPr>
                <w:sz w:val="17"/>
                <w:szCs w:val="17"/>
                <w:lang w:val="fr-CA" w:eastAsia="ja-JP"/>
              </w:rPr>
              <w:t>Capacité exceptionnelle d’obtenir efficacement des renseignements pertinents en temps opportun.</w:t>
            </w:r>
          </w:p>
        </w:tc>
      </w:tr>
    </w:tbl>
    <w:p w:rsidR="00372CF8" w:rsidRDefault="00372CF8" w:rsidP="00A22D60">
      <w:pPr>
        <w:spacing w:after="0"/>
        <w:rPr>
          <w:lang w:val="fr-CA"/>
        </w:rPr>
      </w:pPr>
    </w:p>
    <w:tbl>
      <w:tblPr>
        <w:tblStyle w:val="TableGrid"/>
        <w:tblW w:w="0" w:type="auto"/>
        <w:tblLook w:val="04A0" w:firstRow="1" w:lastRow="0" w:firstColumn="1" w:lastColumn="0" w:noHBand="0" w:noVBand="1"/>
      </w:tblPr>
      <w:tblGrid>
        <w:gridCol w:w="2167"/>
        <w:gridCol w:w="2142"/>
        <w:gridCol w:w="2146"/>
        <w:gridCol w:w="2165"/>
        <w:gridCol w:w="2170"/>
      </w:tblGrid>
      <w:tr w:rsidR="00372CF8" w:rsidTr="00372CF8">
        <w:tc>
          <w:tcPr>
            <w:tcW w:w="11016" w:type="dxa"/>
            <w:gridSpan w:val="5"/>
            <w:tcBorders>
              <w:top w:val="single" w:sz="4" w:space="0" w:color="auto"/>
              <w:left w:val="single" w:sz="4" w:space="0" w:color="auto"/>
              <w:bottom w:val="single" w:sz="4" w:space="0" w:color="auto"/>
              <w:right w:val="single" w:sz="4" w:space="0" w:color="auto"/>
            </w:tcBorders>
            <w:hideMark/>
          </w:tcPr>
          <w:p w:rsidR="00372CF8" w:rsidRDefault="00372CF8" w:rsidP="00372CF8">
            <w:pPr>
              <w:pStyle w:val="ChartHead"/>
              <w:rPr>
                <w:rFonts w:eastAsiaTheme="minorEastAsia"/>
                <w:color w:val="auto"/>
                <w:sz w:val="22"/>
                <w:szCs w:val="22"/>
                <w:lang w:eastAsia="ja-JP"/>
              </w:rPr>
            </w:pPr>
            <w:proofErr w:type="spellStart"/>
            <w:proofErr w:type="gramStart"/>
            <w:r>
              <w:rPr>
                <w:rFonts w:eastAsiaTheme="minorEastAsia"/>
                <w:lang w:eastAsia="ja-JP"/>
              </w:rPr>
              <w:t>Collaborateur</w:t>
            </w:r>
            <w:proofErr w:type="spellEnd"/>
            <w:r>
              <w:rPr>
                <w:rFonts w:eastAsiaTheme="minorEastAsia"/>
                <w:lang w:eastAsia="ja-JP"/>
              </w:rPr>
              <w:t xml:space="preserve"> :</w:t>
            </w:r>
            <w:proofErr w:type="gramEnd"/>
            <w:r>
              <w:rPr>
                <w:rFonts w:eastAsiaTheme="minorEastAsia"/>
                <w:lang w:eastAsia="ja-JP"/>
              </w:rPr>
              <w:t xml:space="preserve"> COMMUNICATION D’ÉQUIPE</w:t>
            </w:r>
          </w:p>
        </w:tc>
      </w:tr>
      <w:tr w:rsidR="00372CF8" w:rsidTr="00372CF8">
        <w:tc>
          <w:tcPr>
            <w:tcW w:w="2205" w:type="dxa"/>
            <w:tcBorders>
              <w:top w:val="single" w:sz="4" w:space="0" w:color="auto"/>
              <w:left w:val="single" w:sz="4" w:space="0" w:color="auto"/>
              <w:bottom w:val="single" w:sz="4" w:space="0" w:color="auto"/>
              <w:right w:val="single" w:sz="4" w:space="0" w:color="auto"/>
            </w:tcBorders>
            <w:hideMark/>
          </w:tcPr>
          <w:p w:rsidR="00372CF8" w:rsidRDefault="00372CF8" w:rsidP="00372CF8">
            <w:pPr>
              <w:pStyle w:val="ChartBodyCentered"/>
              <w:rPr>
                <w:lang w:eastAsia="ja-JP"/>
              </w:rPr>
            </w:pPr>
            <w:r>
              <w:rPr>
                <w:lang w:eastAsia="ja-JP"/>
              </w:rPr>
              <w:t>1</w:t>
            </w:r>
          </w:p>
        </w:tc>
        <w:tc>
          <w:tcPr>
            <w:tcW w:w="2201" w:type="dxa"/>
            <w:tcBorders>
              <w:top w:val="single" w:sz="4" w:space="0" w:color="auto"/>
              <w:left w:val="single" w:sz="4" w:space="0" w:color="auto"/>
              <w:bottom w:val="single" w:sz="4" w:space="0" w:color="auto"/>
              <w:right w:val="single" w:sz="4" w:space="0" w:color="auto"/>
            </w:tcBorders>
            <w:hideMark/>
          </w:tcPr>
          <w:p w:rsidR="00372CF8" w:rsidRDefault="00372CF8" w:rsidP="00372CF8">
            <w:pPr>
              <w:pStyle w:val="ChartBodyCentered"/>
              <w:rPr>
                <w:lang w:eastAsia="ja-JP"/>
              </w:rPr>
            </w:pPr>
            <w:r>
              <w:rPr>
                <w:lang w:eastAsia="ja-JP"/>
              </w:rPr>
              <w:t>2</w:t>
            </w:r>
          </w:p>
        </w:tc>
        <w:tc>
          <w:tcPr>
            <w:tcW w:w="2203" w:type="dxa"/>
            <w:tcBorders>
              <w:top w:val="single" w:sz="4" w:space="0" w:color="auto"/>
              <w:left w:val="single" w:sz="4" w:space="0" w:color="auto"/>
              <w:bottom w:val="single" w:sz="4" w:space="0" w:color="auto"/>
              <w:right w:val="single" w:sz="4" w:space="0" w:color="auto"/>
            </w:tcBorders>
            <w:hideMark/>
          </w:tcPr>
          <w:p w:rsidR="00372CF8" w:rsidRDefault="00372CF8" w:rsidP="00372CF8">
            <w:pPr>
              <w:pStyle w:val="ChartBodyCentered"/>
              <w:rPr>
                <w:lang w:eastAsia="ja-JP"/>
              </w:rPr>
            </w:pPr>
            <w:r>
              <w:rPr>
                <w:lang w:eastAsia="ja-JP"/>
              </w:rPr>
              <w:t>3</w:t>
            </w:r>
          </w:p>
        </w:tc>
        <w:tc>
          <w:tcPr>
            <w:tcW w:w="2203" w:type="dxa"/>
            <w:tcBorders>
              <w:top w:val="single" w:sz="4" w:space="0" w:color="auto"/>
              <w:left w:val="single" w:sz="4" w:space="0" w:color="auto"/>
              <w:bottom w:val="single" w:sz="4" w:space="0" w:color="auto"/>
              <w:right w:val="single" w:sz="4" w:space="0" w:color="auto"/>
            </w:tcBorders>
            <w:hideMark/>
          </w:tcPr>
          <w:p w:rsidR="00372CF8" w:rsidRDefault="00372CF8" w:rsidP="00372CF8">
            <w:pPr>
              <w:pStyle w:val="ChartBodyCentered"/>
              <w:rPr>
                <w:lang w:eastAsia="ja-JP"/>
              </w:rPr>
            </w:pPr>
            <w:r>
              <w:rPr>
                <w:lang w:eastAsia="ja-JP"/>
              </w:rPr>
              <w:t>4</w:t>
            </w:r>
          </w:p>
        </w:tc>
        <w:tc>
          <w:tcPr>
            <w:tcW w:w="2204" w:type="dxa"/>
            <w:tcBorders>
              <w:top w:val="single" w:sz="4" w:space="0" w:color="auto"/>
              <w:left w:val="single" w:sz="4" w:space="0" w:color="auto"/>
              <w:bottom w:val="single" w:sz="4" w:space="0" w:color="auto"/>
              <w:right w:val="single" w:sz="4" w:space="0" w:color="auto"/>
            </w:tcBorders>
            <w:hideMark/>
          </w:tcPr>
          <w:p w:rsidR="00372CF8" w:rsidRDefault="00372CF8" w:rsidP="00372CF8">
            <w:pPr>
              <w:pStyle w:val="ChartBodyCentered"/>
              <w:rPr>
                <w:lang w:eastAsia="ja-JP"/>
              </w:rPr>
            </w:pPr>
            <w:r>
              <w:rPr>
                <w:lang w:eastAsia="ja-JP"/>
              </w:rPr>
              <w:t>5</w:t>
            </w:r>
          </w:p>
        </w:tc>
      </w:tr>
      <w:tr w:rsidR="00372CF8" w:rsidRPr="00372CF8" w:rsidTr="00372CF8">
        <w:tc>
          <w:tcPr>
            <w:tcW w:w="2205" w:type="dxa"/>
            <w:tcBorders>
              <w:top w:val="single" w:sz="4" w:space="0" w:color="auto"/>
              <w:left w:val="single" w:sz="4" w:space="0" w:color="auto"/>
              <w:bottom w:val="single" w:sz="4" w:space="0" w:color="auto"/>
              <w:right w:val="single" w:sz="4" w:space="0" w:color="auto"/>
            </w:tcBorders>
            <w:hideMark/>
          </w:tcPr>
          <w:p w:rsidR="00372CF8" w:rsidRDefault="00372CF8" w:rsidP="00372CF8">
            <w:pPr>
              <w:pStyle w:val="ChartBodyLeft"/>
              <w:rPr>
                <w:lang w:eastAsia="ja-JP"/>
              </w:rPr>
            </w:pPr>
            <w:r w:rsidRPr="00372CF8">
              <w:rPr>
                <w:lang w:val="fr-CA" w:eastAsia="ja-JP"/>
              </w:rPr>
              <w:t xml:space="preserve">Attitude autoritaire ou irrévérencieuse. N’écoute pas avec respect. </w:t>
            </w:r>
            <w:r>
              <w:rPr>
                <w:lang w:eastAsia="ja-JP"/>
              </w:rPr>
              <w:t xml:space="preserve">Communication </w:t>
            </w:r>
            <w:proofErr w:type="spellStart"/>
            <w:r>
              <w:rPr>
                <w:lang w:eastAsia="ja-JP"/>
              </w:rPr>
              <w:t>verbale</w:t>
            </w:r>
            <w:proofErr w:type="spellEnd"/>
            <w:r>
              <w:rPr>
                <w:lang w:eastAsia="ja-JP"/>
              </w:rPr>
              <w:t xml:space="preserve"> et non </w:t>
            </w:r>
            <w:proofErr w:type="spellStart"/>
            <w:r>
              <w:rPr>
                <w:lang w:eastAsia="ja-JP"/>
              </w:rPr>
              <w:t>verbale</w:t>
            </w:r>
            <w:proofErr w:type="spellEnd"/>
            <w:r>
              <w:rPr>
                <w:lang w:eastAsia="ja-JP"/>
              </w:rPr>
              <w:t xml:space="preserve"> qui </w:t>
            </w:r>
            <w:proofErr w:type="spellStart"/>
            <w:r>
              <w:rPr>
                <w:lang w:eastAsia="ja-JP"/>
              </w:rPr>
              <w:t>perturbe</w:t>
            </w:r>
            <w:proofErr w:type="spellEnd"/>
            <w:r>
              <w:rPr>
                <w:lang w:eastAsia="ja-JP"/>
              </w:rPr>
              <w:t xml:space="preserve"> la démarche.</w:t>
            </w:r>
          </w:p>
        </w:tc>
        <w:tc>
          <w:tcPr>
            <w:tcW w:w="2201" w:type="dxa"/>
            <w:tcBorders>
              <w:top w:val="single" w:sz="4" w:space="0" w:color="auto"/>
              <w:left w:val="single" w:sz="4" w:space="0" w:color="auto"/>
              <w:bottom w:val="single" w:sz="4" w:space="0" w:color="auto"/>
              <w:right w:val="single" w:sz="4" w:space="0" w:color="auto"/>
            </w:tcBorders>
            <w:hideMark/>
          </w:tcPr>
          <w:p w:rsidR="00372CF8" w:rsidRPr="00372CF8" w:rsidRDefault="00372CF8" w:rsidP="00372CF8">
            <w:pPr>
              <w:pStyle w:val="ChartBodyLeft"/>
              <w:rPr>
                <w:lang w:val="fr-CA" w:eastAsia="ja-JP"/>
              </w:rPr>
            </w:pPr>
            <w:r w:rsidRPr="00372CF8">
              <w:rPr>
                <w:lang w:val="fr-CA" w:eastAsia="ja-JP"/>
              </w:rPr>
              <w:t>Écoute et participe activement aux réunions. Transmet l’information. Établit un climat de confiance grâce à ses actions.</w:t>
            </w:r>
          </w:p>
        </w:tc>
        <w:tc>
          <w:tcPr>
            <w:tcW w:w="2203" w:type="dxa"/>
            <w:tcBorders>
              <w:top w:val="single" w:sz="4" w:space="0" w:color="auto"/>
              <w:left w:val="single" w:sz="4" w:space="0" w:color="auto"/>
              <w:bottom w:val="single" w:sz="4" w:space="0" w:color="auto"/>
              <w:right w:val="single" w:sz="4" w:space="0" w:color="auto"/>
            </w:tcBorders>
            <w:hideMark/>
          </w:tcPr>
          <w:p w:rsidR="00372CF8" w:rsidRPr="00372CF8" w:rsidRDefault="00372CF8" w:rsidP="00372CF8">
            <w:pPr>
              <w:pStyle w:val="ChartBodyLeft"/>
              <w:rPr>
                <w:lang w:val="fr-CA" w:eastAsia="ja-JP"/>
              </w:rPr>
            </w:pPr>
            <w:r w:rsidRPr="00372CF8">
              <w:rPr>
                <w:lang w:val="fr-CA" w:eastAsia="ja-JP"/>
              </w:rPr>
              <w:t>Communique clairement et directement. Utilise des techniques d’écoute axées sur la réflexion. Répond aux demandes des autres et accepte volontiers d’offrir de la rétroaction.</w:t>
            </w:r>
          </w:p>
        </w:tc>
        <w:tc>
          <w:tcPr>
            <w:tcW w:w="2203" w:type="dxa"/>
            <w:tcBorders>
              <w:top w:val="single" w:sz="4" w:space="0" w:color="auto"/>
              <w:left w:val="single" w:sz="4" w:space="0" w:color="auto"/>
              <w:bottom w:val="single" w:sz="4" w:space="0" w:color="auto"/>
              <w:right w:val="single" w:sz="4" w:space="0" w:color="auto"/>
            </w:tcBorders>
            <w:hideMark/>
          </w:tcPr>
          <w:p w:rsidR="00372CF8" w:rsidRDefault="00372CF8" w:rsidP="00372CF8">
            <w:pPr>
              <w:pStyle w:val="ChartBodyLeft"/>
              <w:rPr>
                <w:lang w:val="fr-CA" w:eastAsia="ja-JP"/>
              </w:rPr>
            </w:pPr>
            <w:r>
              <w:rPr>
                <w:lang w:val="fr-CA" w:eastAsia="ja-JP"/>
              </w:rPr>
              <w:t xml:space="preserve">Communique les renseignements pertinents de manière efficace et efficiente, que ce soit verbalement ou par écrit. Cerne les obstacles à la communication. Délègue adéquatement les </w:t>
            </w:r>
            <w:proofErr w:type="gramStart"/>
            <w:r>
              <w:rPr>
                <w:lang w:val="fr-CA" w:eastAsia="ja-JP"/>
              </w:rPr>
              <w:t>responsabilités,  en</w:t>
            </w:r>
            <w:proofErr w:type="gramEnd"/>
            <w:r>
              <w:rPr>
                <w:lang w:val="fr-CA" w:eastAsia="ja-JP"/>
              </w:rPr>
              <w:t xml:space="preserve"> respectant les autres.</w:t>
            </w:r>
          </w:p>
        </w:tc>
        <w:tc>
          <w:tcPr>
            <w:tcW w:w="2204" w:type="dxa"/>
            <w:tcBorders>
              <w:top w:val="single" w:sz="4" w:space="0" w:color="auto"/>
              <w:left w:val="single" w:sz="4" w:space="0" w:color="auto"/>
              <w:bottom w:val="single" w:sz="4" w:space="0" w:color="auto"/>
              <w:right w:val="single" w:sz="4" w:space="0" w:color="auto"/>
            </w:tcBorders>
            <w:hideMark/>
          </w:tcPr>
          <w:p w:rsidR="00372CF8" w:rsidRDefault="00372CF8" w:rsidP="00372CF8">
            <w:pPr>
              <w:pStyle w:val="ChartBodyLeft"/>
              <w:rPr>
                <w:lang w:val="fr-CA" w:eastAsia="ja-JP"/>
              </w:rPr>
            </w:pPr>
            <w:r>
              <w:rPr>
                <w:lang w:val="fr-CA" w:eastAsia="ja-JP"/>
              </w:rPr>
              <w:t xml:space="preserve">Reconnaît les problèmes de communication et sait les régler avec adresse. Maintient la communication hors des réunions et coordonne la transmission des renseignements. </w:t>
            </w:r>
            <w:proofErr w:type="gramStart"/>
            <w:r>
              <w:rPr>
                <w:lang w:val="fr-CA" w:eastAsia="ja-JP"/>
              </w:rPr>
              <w:t>Coordonne  avec</w:t>
            </w:r>
            <w:proofErr w:type="gramEnd"/>
            <w:r>
              <w:rPr>
                <w:lang w:val="fr-CA" w:eastAsia="ja-JP"/>
              </w:rPr>
              <w:t xml:space="preserve"> adresse les soins aux patients avec les autres.</w:t>
            </w:r>
          </w:p>
        </w:tc>
      </w:tr>
    </w:tbl>
    <w:p w:rsidR="00372CF8" w:rsidRDefault="00372CF8" w:rsidP="00A22D60">
      <w:pPr>
        <w:spacing w:after="0"/>
        <w:rPr>
          <w:lang w:val="fr-CA"/>
        </w:rPr>
      </w:pPr>
    </w:p>
    <w:tbl>
      <w:tblPr>
        <w:tblStyle w:val="TableGrid"/>
        <w:tblW w:w="11016" w:type="dxa"/>
        <w:tblLayout w:type="fixed"/>
        <w:tblLook w:val="04A0" w:firstRow="1" w:lastRow="0" w:firstColumn="1" w:lastColumn="0" w:noHBand="0" w:noVBand="1"/>
      </w:tblPr>
      <w:tblGrid>
        <w:gridCol w:w="2065"/>
        <w:gridCol w:w="2341"/>
        <w:gridCol w:w="2203"/>
        <w:gridCol w:w="2203"/>
        <w:gridCol w:w="2204"/>
      </w:tblGrid>
      <w:tr w:rsidR="00372CF8" w:rsidRPr="00372CF8" w:rsidTr="00372CF8">
        <w:tc>
          <w:tcPr>
            <w:tcW w:w="11016" w:type="dxa"/>
            <w:gridSpan w:val="5"/>
            <w:tcBorders>
              <w:top w:val="single" w:sz="4" w:space="0" w:color="auto"/>
              <w:left w:val="single" w:sz="4" w:space="0" w:color="auto"/>
              <w:bottom w:val="single" w:sz="4" w:space="0" w:color="auto"/>
              <w:right w:val="single" w:sz="4" w:space="0" w:color="auto"/>
            </w:tcBorders>
            <w:hideMark/>
          </w:tcPr>
          <w:p w:rsidR="00372CF8" w:rsidRPr="00372CF8" w:rsidRDefault="00372CF8" w:rsidP="00372CF8">
            <w:pPr>
              <w:pStyle w:val="ChartHead"/>
              <w:rPr>
                <w:rFonts w:eastAsiaTheme="minorEastAsia"/>
                <w:color w:val="auto"/>
                <w:sz w:val="22"/>
                <w:szCs w:val="22"/>
                <w:lang w:val="fr-CA" w:eastAsia="ja-JP"/>
              </w:rPr>
            </w:pPr>
            <w:r w:rsidRPr="00372CF8">
              <w:rPr>
                <w:rFonts w:eastAsiaTheme="minorEastAsia"/>
                <w:lang w:val="fr-CA" w:eastAsia="ja-JP"/>
              </w:rPr>
              <w:t>Collaborateur : COLLABORATION TOUT AU LONG DU CONTINUUM DE SOINS</w:t>
            </w:r>
          </w:p>
        </w:tc>
      </w:tr>
      <w:tr w:rsidR="00372CF8" w:rsidTr="00372CF8">
        <w:tc>
          <w:tcPr>
            <w:tcW w:w="2065" w:type="dxa"/>
            <w:tcBorders>
              <w:top w:val="single" w:sz="4" w:space="0" w:color="auto"/>
              <w:left w:val="single" w:sz="4" w:space="0" w:color="auto"/>
              <w:bottom w:val="single" w:sz="4" w:space="0" w:color="auto"/>
              <w:right w:val="single" w:sz="4" w:space="0" w:color="auto"/>
            </w:tcBorders>
            <w:hideMark/>
          </w:tcPr>
          <w:p w:rsidR="00372CF8" w:rsidRDefault="00372CF8" w:rsidP="00372CF8">
            <w:pPr>
              <w:pStyle w:val="ChartBodyCentered"/>
              <w:rPr>
                <w:lang w:eastAsia="ja-JP"/>
              </w:rPr>
            </w:pPr>
            <w:r>
              <w:rPr>
                <w:lang w:eastAsia="ja-JP"/>
              </w:rPr>
              <w:t>1</w:t>
            </w:r>
          </w:p>
        </w:tc>
        <w:tc>
          <w:tcPr>
            <w:tcW w:w="2341" w:type="dxa"/>
            <w:tcBorders>
              <w:top w:val="single" w:sz="4" w:space="0" w:color="auto"/>
              <w:left w:val="single" w:sz="4" w:space="0" w:color="auto"/>
              <w:bottom w:val="single" w:sz="4" w:space="0" w:color="auto"/>
              <w:right w:val="single" w:sz="4" w:space="0" w:color="auto"/>
            </w:tcBorders>
            <w:hideMark/>
          </w:tcPr>
          <w:p w:rsidR="00372CF8" w:rsidRDefault="00372CF8" w:rsidP="00372CF8">
            <w:pPr>
              <w:pStyle w:val="ChartBodyCentered"/>
              <w:rPr>
                <w:lang w:eastAsia="ja-JP"/>
              </w:rPr>
            </w:pPr>
            <w:r>
              <w:rPr>
                <w:lang w:eastAsia="ja-JP"/>
              </w:rPr>
              <w:t>2</w:t>
            </w:r>
          </w:p>
        </w:tc>
        <w:tc>
          <w:tcPr>
            <w:tcW w:w="2203" w:type="dxa"/>
            <w:tcBorders>
              <w:top w:val="single" w:sz="4" w:space="0" w:color="auto"/>
              <w:left w:val="single" w:sz="4" w:space="0" w:color="auto"/>
              <w:bottom w:val="single" w:sz="4" w:space="0" w:color="auto"/>
              <w:right w:val="single" w:sz="4" w:space="0" w:color="auto"/>
            </w:tcBorders>
            <w:hideMark/>
          </w:tcPr>
          <w:p w:rsidR="00372CF8" w:rsidRDefault="00372CF8" w:rsidP="00372CF8">
            <w:pPr>
              <w:pStyle w:val="ChartBodyCentered"/>
              <w:rPr>
                <w:lang w:eastAsia="ja-JP"/>
              </w:rPr>
            </w:pPr>
            <w:r>
              <w:rPr>
                <w:lang w:eastAsia="ja-JP"/>
              </w:rPr>
              <w:t>3</w:t>
            </w:r>
          </w:p>
        </w:tc>
        <w:tc>
          <w:tcPr>
            <w:tcW w:w="2203" w:type="dxa"/>
            <w:tcBorders>
              <w:top w:val="single" w:sz="4" w:space="0" w:color="auto"/>
              <w:left w:val="single" w:sz="4" w:space="0" w:color="auto"/>
              <w:bottom w:val="single" w:sz="4" w:space="0" w:color="auto"/>
              <w:right w:val="single" w:sz="4" w:space="0" w:color="auto"/>
            </w:tcBorders>
            <w:hideMark/>
          </w:tcPr>
          <w:p w:rsidR="00372CF8" w:rsidRDefault="00372CF8" w:rsidP="00372CF8">
            <w:pPr>
              <w:pStyle w:val="ChartBodyCentered"/>
              <w:rPr>
                <w:lang w:eastAsia="ja-JP"/>
              </w:rPr>
            </w:pPr>
            <w:r>
              <w:rPr>
                <w:lang w:eastAsia="ja-JP"/>
              </w:rPr>
              <w:t>4</w:t>
            </w:r>
          </w:p>
        </w:tc>
        <w:tc>
          <w:tcPr>
            <w:tcW w:w="2204" w:type="dxa"/>
            <w:tcBorders>
              <w:top w:val="single" w:sz="4" w:space="0" w:color="auto"/>
              <w:left w:val="single" w:sz="4" w:space="0" w:color="auto"/>
              <w:bottom w:val="single" w:sz="4" w:space="0" w:color="auto"/>
              <w:right w:val="single" w:sz="4" w:space="0" w:color="auto"/>
            </w:tcBorders>
            <w:hideMark/>
          </w:tcPr>
          <w:p w:rsidR="00372CF8" w:rsidRDefault="00372CF8" w:rsidP="00372CF8">
            <w:pPr>
              <w:pStyle w:val="ChartBodyCentered"/>
              <w:rPr>
                <w:lang w:eastAsia="ja-JP"/>
              </w:rPr>
            </w:pPr>
            <w:r>
              <w:rPr>
                <w:lang w:eastAsia="ja-JP"/>
              </w:rPr>
              <w:t>5</w:t>
            </w:r>
          </w:p>
        </w:tc>
      </w:tr>
      <w:tr w:rsidR="00372CF8" w:rsidTr="00372CF8">
        <w:tc>
          <w:tcPr>
            <w:tcW w:w="2065" w:type="dxa"/>
            <w:tcBorders>
              <w:top w:val="single" w:sz="4" w:space="0" w:color="auto"/>
              <w:left w:val="single" w:sz="4" w:space="0" w:color="auto"/>
              <w:bottom w:val="single" w:sz="4" w:space="0" w:color="auto"/>
              <w:right w:val="single" w:sz="4" w:space="0" w:color="auto"/>
            </w:tcBorders>
            <w:hideMark/>
          </w:tcPr>
          <w:p w:rsidR="00372CF8" w:rsidRPr="00372CF8" w:rsidRDefault="00372CF8" w:rsidP="00372CF8">
            <w:pPr>
              <w:pStyle w:val="ChartBodyLeft"/>
              <w:rPr>
                <w:lang w:val="fr-CA" w:eastAsia="ja-JP"/>
              </w:rPr>
            </w:pPr>
            <w:r w:rsidRPr="00372CF8">
              <w:rPr>
                <w:lang w:val="fr-CA" w:eastAsia="ja-JP"/>
              </w:rPr>
              <w:t>Est passif. N’a pas d’initiative. N’est pas conscient des rôles ni des responsabilités.</w:t>
            </w:r>
          </w:p>
        </w:tc>
        <w:tc>
          <w:tcPr>
            <w:tcW w:w="2341" w:type="dxa"/>
            <w:tcBorders>
              <w:top w:val="single" w:sz="4" w:space="0" w:color="auto"/>
              <w:left w:val="single" w:sz="4" w:space="0" w:color="auto"/>
              <w:bottom w:val="single" w:sz="4" w:space="0" w:color="auto"/>
              <w:right w:val="single" w:sz="4" w:space="0" w:color="auto"/>
            </w:tcBorders>
            <w:hideMark/>
          </w:tcPr>
          <w:p w:rsidR="00372CF8" w:rsidRPr="00372CF8" w:rsidRDefault="00372CF8" w:rsidP="00372CF8">
            <w:pPr>
              <w:pStyle w:val="ChartBodyLeft"/>
              <w:rPr>
                <w:lang w:val="fr-CA" w:eastAsia="ja-JP"/>
              </w:rPr>
            </w:pPr>
            <w:r w:rsidRPr="00372CF8">
              <w:rPr>
                <w:lang w:val="fr-CA" w:eastAsia="ja-JP"/>
              </w:rPr>
              <w:t>Contribue aux plans de soins. Est en mesure de cerner les ressources de l’équipe et de la collectivité.</w:t>
            </w:r>
          </w:p>
        </w:tc>
        <w:tc>
          <w:tcPr>
            <w:tcW w:w="2203" w:type="dxa"/>
            <w:tcBorders>
              <w:top w:val="single" w:sz="4" w:space="0" w:color="auto"/>
              <w:left w:val="single" w:sz="4" w:space="0" w:color="auto"/>
              <w:bottom w:val="single" w:sz="4" w:space="0" w:color="auto"/>
              <w:right w:val="single" w:sz="4" w:space="0" w:color="auto"/>
            </w:tcBorders>
            <w:hideMark/>
          </w:tcPr>
          <w:p w:rsidR="00372CF8" w:rsidRDefault="00372CF8" w:rsidP="00372CF8">
            <w:pPr>
              <w:pStyle w:val="ChartBodyLeft"/>
              <w:rPr>
                <w:lang w:eastAsia="ja-JP"/>
              </w:rPr>
            </w:pPr>
            <w:r w:rsidRPr="00372CF8">
              <w:rPr>
                <w:lang w:val="fr-CA" w:eastAsia="ja-JP"/>
              </w:rPr>
              <w:t xml:space="preserve">Cherche activement à obtenir des ressources en consultation avec le patient, l’équipe et les services communautaires. </w:t>
            </w:r>
            <w:proofErr w:type="spellStart"/>
            <w:r>
              <w:rPr>
                <w:lang w:eastAsia="ja-JP"/>
              </w:rPr>
              <w:t>Sait</w:t>
            </w:r>
            <w:proofErr w:type="spellEnd"/>
            <w:r>
              <w:rPr>
                <w:lang w:eastAsia="ja-JP"/>
              </w:rPr>
              <w:t xml:space="preserve"> </w:t>
            </w:r>
            <w:proofErr w:type="spellStart"/>
            <w:r>
              <w:rPr>
                <w:lang w:eastAsia="ja-JP"/>
              </w:rPr>
              <w:t>formuler</w:t>
            </w:r>
            <w:proofErr w:type="spellEnd"/>
            <w:r>
              <w:rPr>
                <w:lang w:eastAsia="ja-JP"/>
              </w:rPr>
              <w:t xml:space="preserve"> un plan de </w:t>
            </w:r>
            <w:proofErr w:type="spellStart"/>
            <w:r>
              <w:rPr>
                <w:lang w:eastAsia="ja-JP"/>
              </w:rPr>
              <w:t>soins</w:t>
            </w:r>
            <w:proofErr w:type="spellEnd"/>
            <w:r>
              <w:rPr>
                <w:lang w:eastAsia="ja-JP"/>
              </w:rPr>
              <w:t>.</w:t>
            </w:r>
          </w:p>
        </w:tc>
        <w:tc>
          <w:tcPr>
            <w:tcW w:w="2203" w:type="dxa"/>
            <w:tcBorders>
              <w:top w:val="single" w:sz="4" w:space="0" w:color="auto"/>
              <w:left w:val="single" w:sz="4" w:space="0" w:color="auto"/>
              <w:bottom w:val="single" w:sz="4" w:space="0" w:color="auto"/>
              <w:right w:val="single" w:sz="4" w:space="0" w:color="auto"/>
            </w:tcBorders>
            <w:hideMark/>
          </w:tcPr>
          <w:p w:rsidR="00372CF8" w:rsidRPr="00372CF8" w:rsidRDefault="00372CF8" w:rsidP="00372CF8">
            <w:pPr>
              <w:pStyle w:val="ChartBodyLeft"/>
              <w:rPr>
                <w:lang w:val="fr-CA" w:eastAsia="ja-JP"/>
              </w:rPr>
            </w:pPr>
            <w:r w:rsidRPr="00372CF8">
              <w:rPr>
                <w:lang w:val="fr-CA" w:eastAsia="ja-JP"/>
              </w:rPr>
              <w:t>Résume l’information fournie par le patient, l’équipe et les fournisseurs communautaires afin d’élaborer un plan de congé exhaustif.</w:t>
            </w:r>
          </w:p>
        </w:tc>
        <w:tc>
          <w:tcPr>
            <w:tcW w:w="2204" w:type="dxa"/>
            <w:tcBorders>
              <w:top w:val="single" w:sz="4" w:space="0" w:color="auto"/>
              <w:left w:val="single" w:sz="4" w:space="0" w:color="auto"/>
              <w:bottom w:val="single" w:sz="4" w:space="0" w:color="auto"/>
              <w:right w:val="single" w:sz="4" w:space="0" w:color="auto"/>
            </w:tcBorders>
            <w:hideMark/>
          </w:tcPr>
          <w:p w:rsidR="00372CF8" w:rsidRDefault="00372CF8" w:rsidP="00372CF8">
            <w:pPr>
              <w:pStyle w:val="ChartBodyLeft"/>
              <w:rPr>
                <w:lang w:eastAsia="ja-JP"/>
              </w:rPr>
            </w:pPr>
            <w:r w:rsidRPr="00372CF8">
              <w:rPr>
                <w:lang w:val="fr-CA" w:eastAsia="ja-JP"/>
              </w:rPr>
              <w:t xml:space="preserve">Gère et coordonne de façon autonome des plans de congé ainsi que les suivis nécessaires. </w:t>
            </w:r>
            <w:proofErr w:type="spellStart"/>
            <w:r>
              <w:rPr>
                <w:lang w:eastAsia="ja-JP"/>
              </w:rPr>
              <w:t>Délègue</w:t>
            </w:r>
            <w:proofErr w:type="spellEnd"/>
            <w:r>
              <w:rPr>
                <w:lang w:eastAsia="ja-JP"/>
              </w:rPr>
              <w:t xml:space="preserve"> les </w:t>
            </w:r>
            <w:proofErr w:type="spellStart"/>
            <w:r>
              <w:rPr>
                <w:lang w:eastAsia="ja-JP"/>
              </w:rPr>
              <w:t>responsabilités</w:t>
            </w:r>
            <w:proofErr w:type="spellEnd"/>
            <w:r>
              <w:rPr>
                <w:lang w:eastAsia="ja-JP"/>
              </w:rPr>
              <w:t>.</w:t>
            </w:r>
          </w:p>
        </w:tc>
      </w:tr>
    </w:tbl>
    <w:p w:rsidR="00A22D60" w:rsidRDefault="00A22D60"/>
    <w:p w:rsidR="00A22D60" w:rsidRDefault="00A22D60"/>
    <w:tbl>
      <w:tblPr>
        <w:tblStyle w:val="TableGrid"/>
        <w:tblW w:w="9630" w:type="dxa"/>
        <w:tblLayout w:type="fixed"/>
        <w:tblLook w:val="04A0" w:firstRow="1" w:lastRow="0" w:firstColumn="1" w:lastColumn="0" w:noHBand="0" w:noVBand="1"/>
      </w:tblPr>
      <w:tblGrid>
        <w:gridCol w:w="2065"/>
        <w:gridCol w:w="1990"/>
        <w:gridCol w:w="1797"/>
        <w:gridCol w:w="1999"/>
        <w:gridCol w:w="1779"/>
      </w:tblGrid>
      <w:tr w:rsidR="00A22D60" w:rsidRPr="00A22D60" w:rsidTr="00A22D60">
        <w:tc>
          <w:tcPr>
            <w:tcW w:w="9630" w:type="dxa"/>
            <w:gridSpan w:val="5"/>
          </w:tcPr>
          <w:p w:rsidR="00A22D60" w:rsidRPr="00A22D60" w:rsidRDefault="00A22D60" w:rsidP="00A22D60">
            <w:pPr>
              <w:pStyle w:val="ChartHead"/>
              <w:rPr>
                <w:rFonts w:eastAsiaTheme="minorEastAsia"/>
                <w:lang w:val="fr-CA" w:eastAsia="ja-JP"/>
              </w:rPr>
            </w:pPr>
            <w:r w:rsidRPr="00372CF8">
              <w:rPr>
                <w:rFonts w:eastAsiaTheme="minorEastAsia"/>
                <w:lang w:val="fr-CA" w:eastAsia="ja-JP"/>
              </w:rPr>
              <w:lastRenderedPageBreak/>
              <w:t>Collaborateur : GESTION DES DIVERGENCES ET DES CONFLITS</w:t>
            </w:r>
          </w:p>
        </w:tc>
      </w:tr>
      <w:tr w:rsidR="00372CF8" w:rsidTr="00A22D60">
        <w:tc>
          <w:tcPr>
            <w:tcW w:w="2065" w:type="dxa"/>
            <w:hideMark/>
          </w:tcPr>
          <w:p w:rsidR="00372CF8" w:rsidRDefault="00372CF8" w:rsidP="00A22D60">
            <w:pPr>
              <w:pStyle w:val="ChartBodyCentered"/>
              <w:rPr>
                <w:lang w:eastAsia="ja-JP"/>
              </w:rPr>
            </w:pPr>
            <w:r>
              <w:rPr>
                <w:lang w:eastAsia="ja-JP"/>
              </w:rPr>
              <w:t>1</w:t>
            </w:r>
          </w:p>
        </w:tc>
        <w:tc>
          <w:tcPr>
            <w:tcW w:w="1990" w:type="dxa"/>
            <w:hideMark/>
          </w:tcPr>
          <w:p w:rsidR="00372CF8" w:rsidRDefault="00372CF8" w:rsidP="00A22D60">
            <w:pPr>
              <w:pStyle w:val="ChartBodyCentered"/>
              <w:rPr>
                <w:lang w:eastAsia="ja-JP"/>
              </w:rPr>
            </w:pPr>
            <w:r>
              <w:rPr>
                <w:lang w:eastAsia="ja-JP"/>
              </w:rPr>
              <w:t>2</w:t>
            </w:r>
          </w:p>
        </w:tc>
        <w:tc>
          <w:tcPr>
            <w:tcW w:w="1797" w:type="dxa"/>
            <w:hideMark/>
          </w:tcPr>
          <w:p w:rsidR="00372CF8" w:rsidRDefault="00372CF8" w:rsidP="00A22D60">
            <w:pPr>
              <w:pStyle w:val="ChartBodyCentered"/>
              <w:rPr>
                <w:lang w:eastAsia="ja-JP"/>
              </w:rPr>
            </w:pPr>
            <w:r>
              <w:rPr>
                <w:lang w:eastAsia="ja-JP"/>
              </w:rPr>
              <w:t>3</w:t>
            </w:r>
          </w:p>
        </w:tc>
        <w:tc>
          <w:tcPr>
            <w:tcW w:w="1999" w:type="dxa"/>
            <w:hideMark/>
          </w:tcPr>
          <w:p w:rsidR="00372CF8" w:rsidRDefault="00372CF8" w:rsidP="00A22D60">
            <w:pPr>
              <w:pStyle w:val="ChartBodyCentered"/>
              <w:rPr>
                <w:lang w:eastAsia="ja-JP"/>
              </w:rPr>
            </w:pPr>
            <w:r>
              <w:rPr>
                <w:lang w:eastAsia="ja-JP"/>
              </w:rPr>
              <w:t>4</w:t>
            </w:r>
          </w:p>
        </w:tc>
        <w:tc>
          <w:tcPr>
            <w:tcW w:w="1779" w:type="dxa"/>
            <w:hideMark/>
          </w:tcPr>
          <w:p w:rsidR="00372CF8" w:rsidRDefault="00372CF8" w:rsidP="00A22D60">
            <w:pPr>
              <w:pStyle w:val="ChartBodyCentered"/>
              <w:rPr>
                <w:lang w:eastAsia="ja-JP"/>
              </w:rPr>
            </w:pPr>
            <w:r>
              <w:rPr>
                <w:lang w:eastAsia="ja-JP"/>
              </w:rPr>
              <w:t>5</w:t>
            </w:r>
          </w:p>
        </w:tc>
      </w:tr>
      <w:tr w:rsidR="00372CF8" w:rsidRPr="00372CF8" w:rsidTr="00A22D60">
        <w:tc>
          <w:tcPr>
            <w:tcW w:w="2065" w:type="dxa"/>
            <w:hideMark/>
          </w:tcPr>
          <w:p w:rsidR="00372CF8" w:rsidRPr="00372CF8" w:rsidRDefault="00372CF8" w:rsidP="00A22D60">
            <w:pPr>
              <w:pStyle w:val="ChartBodyLeft"/>
              <w:rPr>
                <w:lang w:val="fr-CA" w:eastAsia="ja-JP"/>
              </w:rPr>
            </w:pPr>
            <w:r w:rsidRPr="00372CF8">
              <w:rPr>
                <w:lang w:val="fr-CA" w:eastAsia="ja-JP"/>
              </w:rPr>
              <w:t xml:space="preserve">Argumente continuellement et ne croit pas qu’il y </w:t>
            </w:r>
            <w:proofErr w:type="gramStart"/>
            <w:r w:rsidRPr="00372CF8">
              <w:rPr>
                <w:lang w:val="fr-CA" w:eastAsia="ja-JP"/>
              </w:rPr>
              <w:t>a</w:t>
            </w:r>
            <w:proofErr w:type="gramEnd"/>
            <w:r w:rsidRPr="00372CF8">
              <w:rPr>
                <w:lang w:val="fr-CA" w:eastAsia="ja-JP"/>
              </w:rPr>
              <w:t xml:space="preserve"> lieu de se préoccuper.  Ne reconnaît pas son propre apport aux divergences ou aux conflits.</w:t>
            </w:r>
          </w:p>
        </w:tc>
        <w:tc>
          <w:tcPr>
            <w:tcW w:w="1990" w:type="dxa"/>
            <w:hideMark/>
          </w:tcPr>
          <w:p w:rsidR="00372CF8" w:rsidRDefault="00372CF8" w:rsidP="00A22D60">
            <w:pPr>
              <w:pStyle w:val="ChartBodyLeft"/>
              <w:rPr>
                <w:lang w:val="fr-CA" w:eastAsia="ja-JP"/>
              </w:rPr>
            </w:pPr>
            <w:r>
              <w:rPr>
                <w:lang w:val="fr-CA" w:eastAsia="ja-JP"/>
              </w:rPr>
              <w:t xml:space="preserve">Tient compte du point de vue des autres. Écoute les commentaires avec respect. Évite les malentendus par une écoute active. Comprend son propre rôle et </w:t>
            </w:r>
            <w:proofErr w:type="gramStart"/>
            <w:r>
              <w:rPr>
                <w:lang w:val="fr-CA" w:eastAsia="ja-JP"/>
              </w:rPr>
              <w:t>reconnaît  ses</w:t>
            </w:r>
            <w:proofErr w:type="gramEnd"/>
            <w:r>
              <w:rPr>
                <w:lang w:val="fr-CA" w:eastAsia="ja-JP"/>
              </w:rPr>
              <w:t xml:space="preserve"> limites.</w:t>
            </w:r>
          </w:p>
        </w:tc>
        <w:tc>
          <w:tcPr>
            <w:tcW w:w="1797" w:type="dxa"/>
            <w:hideMark/>
          </w:tcPr>
          <w:p w:rsidR="00372CF8" w:rsidRPr="00372CF8" w:rsidRDefault="00372CF8" w:rsidP="00A22D60">
            <w:pPr>
              <w:pStyle w:val="ChartBodyLeft"/>
              <w:rPr>
                <w:lang w:val="fr-CA" w:eastAsia="ja-JP"/>
              </w:rPr>
            </w:pPr>
            <w:r w:rsidRPr="00372CF8">
              <w:rPr>
                <w:lang w:val="fr-CA" w:eastAsia="ja-JP"/>
              </w:rPr>
              <w:t>Cerne et gère les divergences de façon constructive. Écoute pour comprendre et trouver un terrain d’entente. Se montre prêt à donner suite à la rétroaction reçue.</w:t>
            </w:r>
          </w:p>
        </w:tc>
        <w:tc>
          <w:tcPr>
            <w:tcW w:w="1999" w:type="dxa"/>
            <w:hideMark/>
          </w:tcPr>
          <w:p w:rsidR="00372CF8" w:rsidRPr="00372CF8" w:rsidRDefault="00372CF8" w:rsidP="00A22D60">
            <w:pPr>
              <w:pStyle w:val="ChartBodyLeft"/>
              <w:rPr>
                <w:lang w:val="fr-CA" w:eastAsia="ja-JP"/>
              </w:rPr>
            </w:pPr>
            <w:r w:rsidRPr="00372CF8">
              <w:rPr>
                <w:lang w:val="fr-CA" w:eastAsia="ja-JP"/>
              </w:rPr>
              <w:t>Reconnaît son propre apport aux divergences et agit avec professionnalisme pour les régler. Cerne la dynamique d’équipe potentiellement problématique. Réfléchit aux actions posées.</w:t>
            </w:r>
          </w:p>
        </w:tc>
        <w:tc>
          <w:tcPr>
            <w:tcW w:w="1779" w:type="dxa"/>
            <w:hideMark/>
          </w:tcPr>
          <w:p w:rsidR="00372CF8" w:rsidRDefault="00372CF8" w:rsidP="00A22D60">
            <w:pPr>
              <w:pStyle w:val="ChartBodyLeft"/>
              <w:rPr>
                <w:lang w:val="fr-CA" w:eastAsia="ja-JP"/>
              </w:rPr>
            </w:pPr>
            <w:r>
              <w:rPr>
                <w:lang w:val="fr-CA" w:eastAsia="ja-JP"/>
              </w:rPr>
              <w:t xml:space="preserve">Résout avec adresse et respect les divergences et les conflits. Résout les </w:t>
            </w:r>
            <w:proofErr w:type="gramStart"/>
            <w:r>
              <w:rPr>
                <w:lang w:val="fr-CA" w:eastAsia="ja-JP"/>
              </w:rPr>
              <w:t>différends  et</w:t>
            </w:r>
            <w:proofErr w:type="gramEnd"/>
            <w:r>
              <w:rPr>
                <w:lang w:val="fr-CA" w:eastAsia="ja-JP"/>
              </w:rPr>
              <w:t xml:space="preserve"> favorise le consensus parmi les membres de l’équipe.</w:t>
            </w:r>
          </w:p>
        </w:tc>
      </w:tr>
    </w:tbl>
    <w:p w:rsidR="00372CF8" w:rsidRPr="00A22D60" w:rsidRDefault="00372CF8" w:rsidP="00A22D60">
      <w:pPr>
        <w:pStyle w:val="Heading4"/>
        <w:rPr>
          <w:sz w:val="20"/>
          <w:szCs w:val="22"/>
          <w:lang w:eastAsia="ja-JP"/>
        </w:rPr>
      </w:pPr>
      <w:r w:rsidRPr="00A22D60">
        <w:rPr>
          <w:sz w:val="24"/>
          <w:lang w:eastAsia="ja-JP"/>
        </w:rPr>
        <w:t>PERFORMANCE GÉNÉRALE</w:t>
      </w:r>
    </w:p>
    <w:tbl>
      <w:tblPr>
        <w:tblStyle w:val="TableGrid"/>
        <w:tblW w:w="0" w:type="auto"/>
        <w:tblLook w:val="04A0" w:firstRow="1" w:lastRow="0" w:firstColumn="1" w:lastColumn="0" w:noHBand="0" w:noVBand="1"/>
      </w:tblPr>
      <w:tblGrid>
        <w:gridCol w:w="2170"/>
        <w:gridCol w:w="2143"/>
        <w:gridCol w:w="2165"/>
        <w:gridCol w:w="2148"/>
        <w:gridCol w:w="2164"/>
      </w:tblGrid>
      <w:tr w:rsidR="00372CF8" w:rsidTr="00372CF8">
        <w:tc>
          <w:tcPr>
            <w:tcW w:w="2203" w:type="dxa"/>
            <w:tcBorders>
              <w:top w:val="single" w:sz="4" w:space="0" w:color="auto"/>
              <w:left w:val="single" w:sz="4" w:space="0" w:color="auto"/>
              <w:bottom w:val="single" w:sz="4" w:space="0" w:color="auto"/>
              <w:right w:val="single" w:sz="4" w:space="0" w:color="auto"/>
            </w:tcBorders>
            <w:hideMark/>
          </w:tcPr>
          <w:p w:rsidR="00372CF8" w:rsidRDefault="00372CF8" w:rsidP="00A22D60">
            <w:pPr>
              <w:pStyle w:val="ChartBodyCentered"/>
              <w:rPr>
                <w:color w:val="auto"/>
                <w:lang w:eastAsia="ja-JP"/>
              </w:rPr>
            </w:pPr>
            <w:r>
              <w:rPr>
                <w:lang w:eastAsia="ja-JP"/>
              </w:rPr>
              <w:t>1</w:t>
            </w:r>
          </w:p>
          <w:p w:rsidR="00372CF8" w:rsidRDefault="00372CF8" w:rsidP="00A22D60">
            <w:pPr>
              <w:pStyle w:val="ChartBodyCentered"/>
              <w:rPr>
                <w:lang w:eastAsia="ja-JP"/>
              </w:rPr>
            </w:pPr>
            <w:proofErr w:type="spellStart"/>
            <w:r>
              <w:rPr>
                <w:lang w:eastAsia="ja-JP"/>
              </w:rPr>
              <w:t>Besoin</w:t>
            </w:r>
            <w:proofErr w:type="spellEnd"/>
            <w:r>
              <w:rPr>
                <w:lang w:eastAsia="ja-JP"/>
              </w:rPr>
              <w:t xml:space="preserve"> </w:t>
            </w:r>
            <w:proofErr w:type="spellStart"/>
            <w:r>
              <w:rPr>
                <w:lang w:eastAsia="ja-JP"/>
              </w:rPr>
              <w:t>d’amélioration</w:t>
            </w:r>
            <w:proofErr w:type="spellEnd"/>
            <w:r>
              <w:rPr>
                <w:lang w:eastAsia="ja-JP"/>
              </w:rPr>
              <w:t xml:space="preserve"> </w:t>
            </w:r>
            <w:proofErr w:type="spellStart"/>
            <w:r>
              <w:rPr>
                <w:lang w:eastAsia="ja-JP"/>
              </w:rPr>
              <w:t>considérable</w:t>
            </w:r>
            <w:proofErr w:type="spellEnd"/>
          </w:p>
        </w:tc>
        <w:tc>
          <w:tcPr>
            <w:tcW w:w="2203" w:type="dxa"/>
            <w:tcBorders>
              <w:top w:val="single" w:sz="4" w:space="0" w:color="auto"/>
              <w:left w:val="single" w:sz="4" w:space="0" w:color="auto"/>
              <w:bottom w:val="single" w:sz="4" w:space="0" w:color="auto"/>
              <w:right w:val="single" w:sz="4" w:space="0" w:color="auto"/>
            </w:tcBorders>
            <w:hideMark/>
          </w:tcPr>
          <w:p w:rsidR="00372CF8" w:rsidRDefault="00372CF8" w:rsidP="00A22D60">
            <w:pPr>
              <w:pStyle w:val="ChartBodyCentered"/>
              <w:rPr>
                <w:lang w:eastAsia="ja-JP"/>
              </w:rPr>
            </w:pPr>
            <w:r>
              <w:rPr>
                <w:lang w:eastAsia="ja-JP"/>
              </w:rPr>
              <w:t>2</w:t>
            </w:r>
          </w:p>
          <w:p w:rsidR="00372CF8" w:rsidRDefault="00372CF8" w:rsidP="00A22D60">
            <w:pPr>
              <w:pStyle w:val="ChartBodyCentered"/>
              <w:rPr>
                <w:lang w:eastAsia="ja-JP"/>
              </w:rPr>
            </w:pPr>
            <w:proofErr w:type="spellStart"/>
            <w:r>
              <w:rPr>
                <w:lang w:eastAsia="ja-JP"/>
              </w:rPr>
              <w:t>Inférieur</w:t>
            </w:r>
            <w:proofErr w:type="spellEnd"/>
            <w:r>
              <w:rPr>
                <w:lang w:eastAsia="ja-JP"/>
              </w:rPr>
              <w:t xml:space="preserve"> aux </w:t>
            </w:r>
            <w:proofErr w:type="spellStart"/>
            <w:r>
              <w:rPr>
                <w:lang w:eastAsia="ja-JP"/>
              </w:rPr>
              <w:t>attentes</w:t>
            </w:r>
            <w:proofErr w:type="spellEnd"/>
          </w:p>
        </w:tc>
        <w:tc>
          <w:tcPr>
            <w:tcW w:w="2203" w:type="dxa"/>
            <w:tcBorders>
              <w:top w:val="single" w:sz="4" w:space="0" w:color="auto"/>
              <w:left w:val="single" w:sz="4" w:space="0" w:color="auto"/>
              <w:bottom w:val="single" w:sz="4" w:space="0" w:color="auto"/>
              <w:right w:val="single" w:sz="4" w:space="0" w:color="auto"/>
            </w:tcBorders>
            <w:hideMark/>
          </w:tcPr>
          <w:p w:rsidR="00372CF8" w:rsidRDefault="00372CF8" w:rsidP="00A22D60">
            <w:pPr>
              <w:pStyle w:val="ChartBodyCentered"/>
              <w:rPr>
                <w:lang w:eastAsia="ja-JP"/>
              </w:rPr>
            </w:pPr>
            <w:r>
              <w:rPr>
                <w:lang w:eastAsia="ja-JP"/>
              </w:rPr>
              <w:t>3</w:t>
            </w:r>
          </w:p>
          <w:p w:rsidR="00372CF8" w:rsidRDefault="00372CF8" w:rsidP="00A22D60">
            <w:pPr>
              <w:pStyle w:val="ChartBodyCentered"/>
              <w:rPr>
                <w:lang w:eastAsia="ja-JP"/>
              </w:rPr>
            </w:pPr>
            <w:r>
              <w:rPr>
                <w:lang w:eastAsia="ja-JP"/>
              </w:rPr>
              <w:t xml:space="preserve">Performance </w:t>
            </w:r>
            <w:proofErr w:type="spellStart"/>
            <w:r>
              <w:rPr>
                <w:lang w:eastAsia="ja-JP"/>
              </w:rPr>
              <w:t>convaincante</w:t>
            </w:r>
            <w:proofErr w:type="spellEnd"/>
            <w:r>
              <w:rPr>
                <w:lang w:eastAsia="ja-JP"/>
              </w:rPr>
              <w:t xml:space="preserve"> et </w:t>
            </w:r>
            <w:proofErr w:type="spellStart"/>
            <w:r>
              <w:rPr>
                <w:lang w:eastAsia="ja-JP"/>
              </w:rPr>
              <w:t>compétente</w:t>
            </w:r>
            <w:proofErr w:type="spellEnd"/>
          </w:p>
        </w:tc>
        <w:tc>
          <w:tcPr>
            <w:tcW w:w="2203" w:type="dxa"/>
            <w:tcBorders>
              <w:top w:val="single" w:sz="4" w:space="0" w:color="auto"/>
              <w:left w:val="single" w:sz="4" w:space="0" w:color="auto"/>
              <w:bottom w:val="single" w:sz="4" w:space="0" w:color="auto"/>
              <w:right w:val="single" w:sz="4" w:space="0" w:color="auto"/>
            </w:tcBorders>
            <w:hideMark/>
          </w:tcPr>
          <w:p w:rsidR="00372CF8" w:rsidRDefault="00372CF8" w:rsidP="00A22D60">
            <w:pPr>
              <w:pStyle w:val="ChartBodyCentered"/>
              <w:rPr>
                <w:lang w:eastAsia="ja-JP"/>
              </w:rPr>
            </w:pPr>
            <w:r>
              <w:rPr>
                <w:lang w:eastAsia="ja-JP"/>
              </w:rPr>
              <w:t>4</w:t>
            </w:r>
          </w:p>
          <w:p w:rsidR="00372CF8" w:rsidRDefault="00372CF8" w:rsidP="00A22D60">
            <w:pPr>
              <w:pStyle w:val="ChartBodyCentered"/>
              <w:rPr>
                <w:lang w:eastAsia="ja-JP"/>
              </w:rPr>
            </w:pPr>
            <w:proofErr w:type="spellStart"/>
            <w:r>
              <w:rPr>
                <w:lang w:eastAsia="ja-JP"/>
              </w:rPr>
              <w:t>Supérieur</w:t>
            </w:r>
            <w:proofErr w:type="spellEnd"/>
            <w:r>
              <w:rPr>
                <w:lang w:eastAsia="ja-JP"/>
              </w:rPr>
              <w:t xml:space="preserve"> aux </w:t>
            </w:r>
            <w:proofErr w:type="spellStart"/>
            <w:r>
              <w:rPr>
                <w:lang w:eastAsia="ja-JP"/>
              </w:rPr>
              <w:t>attentes</w:t>
            </w:r>
            <w:proofErr w:type="spellEnd"/>
          </w:p>
        </w:tc>
        <w:tc>
          <w:tcPr>
            <w:tcW w:w="2204" w:type="dxa"/>
            <w:tcBorders>
              <w:top w:val="single" w:sz="4" w:space="0" w:color="auto"/>
              <w:left w:val="single" w:sz="4" w:space="0" w:color="auto"/>
              <w:bottom w:val="single" w:sz="4" w:space="0" w:color="auto"/>
              <w:right w:val="single" w:sz="4" w:space="0" w:color="auto"/>
            </w:tcBorders>
            <w:hideMark/>
          </w:tcPr>
          <w:p w:rsidR="00372CF8" w:rsidRDefault="00372CF8" w:rsidP="00A22D60">
            <w:pPr>
              <w:pStyle w:val="ChartBodyCentered"/>
              <w:rPr>
                <w:lang w:eastAsia="ja-JP"/>
              </w:rPr>
            </w:pPr>
            <w:r>
              <w:rPr>
                <w:lang w:eastAsia="ja-JP"/>
              </w:rPr>
              <w:t>5</w:t>
            </w:r>
          </w:p>
          <w:p w:rsidR="00372CF8" w:rsidRDefault="00372CF8" w:rsidP="00A22D60">
            <w:pPr>
              <w:pStyle w:val="ChartBodyCentered"/>
              <w:rPr>
                <w:lang w:eastAsia="ja-JP"/>
              </w:rPr>
            </w:pPr>
            <w:r>
              <w:rPr>
                <w:lang w:eastAsia="ja-JP"/>
              </w:rPr>
              <w:t xml:space="preserve">Performance </w:t>
            </w:r>
            <w:proofErr w:type="spellStart"/>
            <w:r>
              <w:rPr>
                <w:lang w:eastAsia="ja-JP"/>
              </w:rPr>
              <w:t>étincelante</w:t>
            </w:r>
            <w:proofErr w:type="spellEnd"/>
            <w:r>
              <w:rPr>
                <w:lang w:eastAsia="ja-JP"/>
              </w:rPr>
              <w:t xml:space="preserve">, </w:t>
            </w:r>
            <w:proofErr w:type="spellStart"/>
            <w:r>
              <w:rPr>
                <w:lang w:eastAsia="ja-JP"/>
              </w:rPr>
              <w:t>d’expert</w:t>
            </w:r>
            <w:proofErr w:type="spellEnd"/>
          </w:p>
        </w:tc>
      </w:tr>
    </w:tbl>
    <w:p w:rsidR="00372CF8" w:rsidRPr="00A22D60" w:rsidRDefault="00372CF8" w:rsidP="00A22D60">
      <w:pPr>
        <w:pStyle w:val="Heading4"/>
        <w:rPr>
          <w:color w:val="auto"/>
          <w:sz w:val="20"/>
          <w:szCs w:val="22"/>
          <w:lang w:val="fr-CA" w:eastAsia="ja-JP"/>
        </w:rPr>
      </w:pPr>
      <w:r w:rsidRPr="00A22D60">
        <w:rPr>
          <w:sz w:val="24"/>
          <w:lang w:val="fr-CA" w:eastAsia="ja-JP"/>
        </w:rPr>
        <w:t>NIVEAU DE LA PERFORMANCE</w:t>
      </w:r>
      <w:r w:rsidRPr="00A22D60">
        <w:rPr>
          <w:rStyle w:val="EndnoteReference"/>
          <w:rFonts w:eastAsiaTheme="minorEastAsia" w:cs="AGaramondPro-Regular"/>
          <w:b w:val="0"/>
          <w:sz w:val="24"/>
          <w:lang w:eastAsia="ja-JP"/>
        </w:rPr>
        <w:endnoteReference w:id="2"/>
      </w:r>
      <w:r w:rsidRPr="00A22D60">
        <w:rPr>
          <w:sz w:val="24"/>
          <w:lang w:val="fr-CA" w:eastAsia="ja-JP"/>
        </w:rPr>
        <w:t xml:space="preserve">  – À quel niveau de formation correspond la performance de l’apprenant?</w:t>
      </w:r>
    </w:p>
    <w:tbl>
      <w:tblPr>
        <w:tblStyle w:val="TableGrid"/>
        <w:tblW w:w="0" w:type="auto"/>
        <w:jc w:val="center"/>
        <w:tblLook w:val="04A0" w:firstRow="1" w:lastRow="0" w:firstColumn="1" w:lastColumn="0" w:noHBand="0" w:noVBand="1"/>
      </w:tblPr>
      <w:tblGrid>
        <w:gridCol w:w="1799"/>
        <w:gridCol w:w="1799"/>
        <w:gridCol w:w="1798"/>
        <w:gridCol w:w="1720"/>
        <w:gridCol w:w="1720"/>
        <w:gridCol w:w="1954"/>
      </w:tblGrid>
      <w:tr w:rsidR="00372CF8" w:rsidRPr="00372CF8" w:rsidTr="00372CF8">
        <w:trPr>
          <w:jc w:val="center"/>
        </w:trPr>
        <w:tc>
          <w:tcPr>
            <w:tcW w:w="1836" w:type="dxa"/>
            <w:tcBorders>
              <w:top w:val="single" w:sz="4" w:space="0" w:color="auto"/>
              <w:left w:val="single" w:sz="4" w:space="0" w:color="auto"/>
              <w:bottom w:val="single" w:sz="4" w:space="0" w:color="auto"/>
              <w:right w:val="single" w:sz="4" w:space="0" w:color="auto"/>
            </w:tcBorders>
            <w:hideMark/>
          </w:tcPr>
          <w:p w:rsidR="00372CF8" w:rsidRPr="00372CF8" w:rsidRDefault="00372CF8" w:rsidP="00A22D60">
            <w:pPr>
              <w:pStyle w:val="ChartBodyCentered"/>
              <w:rPr>
                <w:color w:val="auto"/>
                <w:lang w:val="fr-CA" w:eastAsia="ja-JP"/>
              </w:rPr>
            </w:pPr>
            <w:r w:rsidRPr="00372CF8">
              <w:rPr>
                <w:lang w:val="fr-CA" w:eastAsia="ja-JP"/>
              </w:rPr>
              <w:t xml:space="preserve">M </w:t>
            </w:r>
          </w:p>
          <w:p w:rsidR="00372CF8" w:rsidRPr="00372CF8" w:rsidRDefault="00372CF8" w:rsidP="00A22D60">
            <w:pPr>
              <w:pStyle w:val="ChartBodyCentered"/>
              <w:rPr>
                <w:lang w:val="fr-CA" w:eastAsia="ja-JP"/>
              </w:rPr>
            </w:pPr>
            <w:r w:rsidRPr="00372CF8">
              <w:rPr>
                <w:lang w:val="fr-CA" w:eastAsia="ja-JP"/>
              </w:rPr>
              <w:t xml:space="preserve">Moins que </w:t>
            </w:r>
            <w:proofErr w:type="gramStart"/>
            <w:r w:rsidRPr="00372CF8">
              <w:rPr>
                <w:lang w:val="fr-CA" w:eastAsia="ja-JP"/>
              </w:rPr>
              <w:t>la</w:t>
            </w:r>
            <w:proofErr w:type="gramEnd"/>
          </w:p>
          <w:p w:rsidR="00372CF8" w:rsidRPr="00372CF8" w:rsidRDefault="00372CF8" w:rsidP="00A22D60">
            <w:pPr>
              <w:pStyle w:val="ChartBodyCentered"/>
              <w:rPr>
                <w:lang w:val="fr-CA" w:eastAsia="ja-JP"/>
              </w:rPr>
            </w:pPr>
            <w:r w:rsidRPr="00372CF8">
              <w:rPr>
                <w:lang w:val="fr-CA" w:eastAsia="ja-JP"/>
              </w:rPr>
              <w:t xml:space="preserve">1re </w:t>
            </w:r>
            <w:proofErr w:type="gramStart"/>
            <w:r w:rsidRPr="00372CF8">
              <w:rPr>
                <w:lang w:val="fr-CA" w:eastAsia="ja-JP"/>
              </w:rPr>
              <w:t>année  PD</w:t>
            </w:r>
            <w:proofErr w:type="gramEnd"/>
          </w:p>
        </w:tc>
        <w:tc>
          <w:tcPr>
            <w:tcW w:w="1836" w:type="dxa"/>
            <w:tcBorders>
              <w:top w:val="single" w:sz="4" w:space="0" w:color="auto"/>
              <w:left w:val="single" w:sz="4" w:space="0" w:color="auto"/>
              <w:bottom w:val="single" w:sz="4" w:space="0" w:color="auto"/>
              <w:right w:val="single" w:sz="4" w:space="0" w:color="auto"/>
            </w:tcBorders>
            <w:hideMark/>
          </w:tcPr>
          <w:p w:rsidR="00372CF8" w:rsidRPr="00372CF8" w:rsidRDefault="00372CF8" w:rsidP="00A22D60">
            <w:pPr>
              <w:pStyle w:val="ChartBodyCentered"/>
              <w:rPr>
                <w:lang w:val="fr-CA" w:eastAsia="ja-JP"/>
              </w:rPr>
            </w:pPr>
            <w:r w:rsidRPr="00372CF8">
              <w:rPr>
                <w:lang w:val="fr-CA" w:eastAsia="ja-JP"/>
              </w:rPr>
              <w:t>1</w:t>
            </w:r>
          </w:p>
          <w:p w:rsidR="00372CF8" w:rsidRPr="00372CF8" w:rsidRDefault="00372CF8" w:rsidP="00A22D60">
            <w:pPr>
              <w:pStyle w:val="ChartBodyCentered"/>
              <w:rPr>
                <w:lang w:val="fr-CA" w:eastAsia="ja-JP"/>
              </w:rPr>
            </w:pPr>
            <w:r w:rsidRPr="00372CF8">
              <w:rPr>
                <w:lang w:val="fr-CA" w:eastAsia="ja-JP"/>
              </w:rPr>
              <w:t>Milieu de la</w:t>
            </w:r>
          </w:p>
          <w:p w:rsidR="00372CF8" w:rsidRPr="00372CF8" w:rsidRDefault="00372CF8" w:rsidP="00A22D60">
            <w:pPr>
              <w:pStyle w:val="ChartBodyCentered"/>
              <w:rPr>
                <w:lang w:val="fr-CA" w:eastAsia="ja-JP"/>
              </w:rPr>
            </w:pPr>
            <w:r w:rsidRPr="00372CF8">
              <w:rPr>
                <w:lang w:val="fr-CA" w:eastAsia="ja-JP"/>
              </w:rPr>
              <w:t xml:space="preserve">1re </w:t>
            </w:r>
            <w:proofErr w:type="gramStart"/>
            <w:r w:rsidRPr="00372CF8">
              <w:rPr>
                <w:lang w:val="fr-CA" w:eastAsia="ja-JP"/>
              </w:rPr>
              <w:t>année  PD</w:t>
            </w:r>
            <w:proofErr w:type="gramEnd"/>
          </w:p>
        </w:tc>
        <w:tc>
          <w:tcPr>
            <w:tcW w:w="1836" w:type="dxa"/>
            <w:tcBorders>
              <w:top w:val="single" w:sz="4" w:space="0" w:color="auto"/>
              <w:left w:val="single" w:sz="4" w:space="0" w:color="auto"/>
              <w:bottom w:val="single" w:sz="4" w:space="0" w:color="auto"/>
              <w:right w:val="single" w:sz="4" w:space="0" w:color="auto"/>
            </w:tcBorders>
            <w:hideMark/>
          </w:tcPr>
          <w:p w:rsidR="00372CF8" w:rsidRPr="00372CF8" w:rsidRDefault="00372CF8" w:rsidP="00A22D60">
            <w:pPr>
              <w:pStyle w:val="ChartBodyCentered"/>
              <w:rPr>
                <w:lang w:val="fr-CA" w:eastAsia="ja-JP"/>
              </w:rPr>
            </w:pPr>
            <w:r w:rsidRPr="00372CF8">
              <w:rPr>
                <w:lang w:val="fr-CA" w:eastAsia="ja-JP"/>
              </w:rPr>
              <w:t>2</w:t>
            </w:r>
          </w:p>
          <w:p w:rsidR="00372CF8" w:rsidRPr="00372CF8" w:rsidRDefault="00372CF8" w:rsidP="00A22D60">
            <w:pPr>
              <w:pStyle w:val="ChartBodyCentered"/>
              <w:rPr>
                <w:lang w:val="fr-CA" w:eastAsia="ja-JP"/>
              </w:rPr>
            </w:pPr>
            <w:r w:rsidRPr="00372CF8">
              <w:rPr>
                <w:lang w:val="fr-CA" w:eastAsia="ja-JP"/>
              </w:rPr>
              <w:t>Milieu de la</w:t>
            </w:r>
          </w:p>
          <w:p w:rsidR="00372CF8" w:rsidRPr="00372CF8" w:rsidRDefault="00372CF8" w:rsidP="00A22D60">
            <w:pPr>
              <w:pStyle w:val="ChartBodyCentered"/>
              <w:rPr>
                <w:lang w:val="fr-CA" w:eastAsia="ja-JP"/>
              </w:rPr>
            </w:pPr>
            <w:r w:rsidRPr="00372CF8">
              <w:rPr>
                <w:lang w:val="fr-CA" w:eastAsia="ja-JP"/>
              </w:rPr>
              <w:t xml:space="preserve">2e </w:t>
            </w:r>
            <w:proofErr w:type="gramStart"/>
            <w:r w:rsidRPr="00372CF8">
              <w:rPr>
                <w:lang w:val="fr-CA" w:eastAsia="ja-JP"/>
              </w:rPr>
              <w:t>année  PD</w:t>
            </w:r>
            <w:proofErr w:type="gramEnd"/>
          </w:p>
        </w:tc>
        <w:tc>
          <w:tcPr>
            <w:tcW w:w="1755" w:type="dxa"/>
            <w:tcBorders>
              <w:top w:val="single" w:sz="4" w:space="0" w:color="auto"/>
              <w:left w:val="single" w:sz="4" w:space="0" w:color="auto"/>
              <w:bottom w:val="single" w:sz="4" w:space="0" w:color="auto"/>
              <w:right w:val="single" w:sz="4" w:space="0" w:color="auto"/>
            </w:tcBorders>
            <w:hideMark/>
          </w:tcPr>
          <w:p w:rsidR="00372CF8" w:rsidRPr="00372CF8" w:rsidRDefault="00372CF8" w:rsidP="00A22D60">
            <w:pPr>
              <w:pStyle w:val="ChartBodyCentered"/>
              <w:rPr>
                <w:lang w:val="fr-CA" w:eastAsia="ja-JP"/>
              </w:rPr>
            </w:pPr>
            <w:r w:rsidRPr="00372CF8">
              <w:rPr>
                <w:lang w:val="fr-CA" w:eastAsia="ja-JP"/>
              </w:rPr>
              <w:t>3</w:t>
            </w:r>
          </w:p>
          <w:p w:rsidR="00372CF8" w:rsidRPr="00372CF8" w:rsidRDefault="00372CF8" w:rsidP="00A22D60">
            <w:pPr>
              <w:pStyle w:val="ChartBodyCentered"/>
              <w:rPr>
                <w:lang w:val="fr-CA" w:eastAsia="ja-JP"/>
              </w:rPr>
            </w:pPr>
            <w:r w:rsidRPr="00372CF8">
              <w:rPr>
                <w:lang w:val="fr-CA" w:eastAsia="ja-JP"/>
              </w:rPr>
              <w:t>Milieu de la</w:t>
            </w:r>
          </w:p>
          <w:p w:rsidR="00372CF8" w:rsidRPr="00372CF8" w:rsidRDefault="00372CF8" w:rsidP="00A22D60">
            <w:pPr>
              <w:pStyle w:val="ChartBodyCentered"/>
              <w:rPr>
                <w:lang w:val="fr-CA" w:eastAsia="ja-JP"/>
              </w:rPr>
            </w:pPr>
            <w:r w:rsidRPr="00372CF8">
              <w:rPr>
                <w:lang w:val="fr-CA" w:eastAsia="ja-JP"/>
              </w:rPr>
              <w:t xml:space="preserve">3e </w:t>
            </w:r>
            <w:proofErr w:type="gramStart"/>
            <w:r w:rsidRPr="00372CF8">
              <w:rPr>
                <w:lang w:val="fr-CA" w:eastAsia="ja-JP"/>
              </w:rPr>
              <w:t>année  PD</w:t>
            </w:r>
            <w:proofErr w:type="gramEnd"/>
          </w:p>
        </w:tc>
        <w:tc>
          <w:tcPr>
            <w:tcW w:w="1755" w:type="dxa"/>
            <w:tcBorders>
              <w:top w:val="single" w:sz="4" w:space="0" w:color="auto"/>
              <w:left w:val="single" w:sz="4" w:space="0" w:color="auto"/>
              <w:bottom w:val="single" w:sz="4" w:space="0" w:color="auto"/>
              <w:right w:val="single" w:sz="4" w:space="0" w:color="auto"/>
            </w:tcBorders>
            <w:hideMark/>
          </w:tcPr>
          <w:p w:rsidR="00372CF8" w:rsidRPr="00372CF8" w:rsidRDefault="00372CF8" w:rsidP="00A22D60">
            <w:pPr>
              <w:pStyle w:val="ChartBodyCentered"/>
              <w:rPr>
                <w:lang w:val="fr-CA" w:eastAsia="ja-JP"/>
              </w:rPr>
            </w:pPr>
            <w:r w:rsidRPr="00372CF8">
              <w:rPr>
                <w:lang w:val="fr-CA" w:eastAsia="ja-JP"/>
              </w:rPr>
              <w:t>4</w:t>
            </w:r>
          </w:p>
          <w:p w:rsidR="00372CF8" w:rsidRPr="00372CF8" w:rsidRDefault="00372CF8" w:rsidP="00A22D60">
            <w:pPr>
              <w:pStyle w:val="ChartBodyCentered"/>
              <w:rPr>
                <w:lang w:val="fr-CA" w:eastAsia="ja-JP"/>
              </w:rPr>
            </w:pPr>
            <w:r w:rsidRPr="00372CF8">
              <w:rPr>
                <w:lang w:val="fr-CA" w:eastAsia="ja-JP"/>
              </w:rPr>
              <w:t>Milieu de la</w:t>
            </w:r>
          </w:p>
          <w:p w:rsidR="00372CF8" w:rsidRPr="00372CF8" w:rsidRDefault="00372CF8" w:rsidP="00A22D60">
            <w:pPr>
              <w:pStyle w:val="ChartBodyCentered"/>
              <w:rPr>
                <w:lang w:val="fr-CA" w:eastAsia="ja-JP"/>
              </w:rPr>
            </w:pPr>
            <w:r w:rsidRPr="00372CF8">
              <w:rPr>
                <w:lang w:val="fr-CA" w:eastAsia="ja-JP"/>
              </w:rPr>
              <w:t xml:space="preserve">4e </w:t>
            </w:r>
            <w:proofErr w:type="gramStart"/>
            <w:r w:rsidRPr="00372CF8">
              <w:rPr>
                <w:lang w:val="fr-CA" w:eastAsia="ja-JP"/>
              </w:rPr>
              <w:t>année  PD</w:t>
            </w:r>
            <w:proofErr w:type="gramEnd"/>
          </w:p>
        </w:tc>
        <w:tc>
          <w:tcPr>
            <w:tcW w:w="1998" w:type="dxa"/>
            <w:tcBorders>
              <w:top w:val="single" w:sz="4" w:space="0" w:color="auto"/>
              <w:left w:val="single" w:sz="4" w:space="0" w:color="auto"/>
              <w:bottom w:val="single" w:sz="4" w:space="0" w:color="auto"/>
              <w:right w:val="single" w:sz="4" w:space="0" w:color="auto"/>
            </w:tcBorders>
            <w:hideMark/>
          </w:tcPr>
          <w:p w:rsidR="00372CF8" w:rsidRPr="00372CF8" w:rsidRDefault="00372CF8" w:rsidP="00A22D60">
            <w:pPr>
              <w:pStyle w:val="ChartBodyCentered"/>
              <w:rPr>
                <w:lang w:val="fr-CA" w:eastAsia="ja-JP"/>
              </w:rPr>
            </w:pPr>
            <w:r w:rsidRPr="00372CF8">
              <w:rPr>
                <w:lang w:val="fr-CA" w:eastAsia="ja-JP"/>
              </w:rPr>
              <w:t xml:space="preserve">5+ </w:t>
            </w:r>
          </w:p>
          <w:p w:rsidR="00372CF8" w:rsidRPr="00372CF8" w:rsidRDefault="00372CF8" w:rsidP="00A22D60">
            <w:pPr>
              <w:pStyle w:val="ChartBodyCentered"/>
              <w:rPr>
                <w:lang w:val="fr-CA" w:eastAsia="ja-JP"/>
              </w:rPr>
            </w:pPr>
            <w:r w:rsidRPr="00372CF8">
              <w:rPr>
                <w:lang w:val="fr-CA" w:eastAsia="ja-JP"/>
              </w:rPr>
              <w:t>Milieu de la</w:t>
            </w:r>
          </w:p>
          <w:p w:rsidR="00372CF8" w:rsidRPr="00372CF8" w:rsidRDefault="00372CF8" w:rsidP="00A22D60">
            <w:pPr>
              <w:pStyle w:val="ChartBodyCentered"/>
              <w:rPr>
                <w:lang w:val="fr-CA" w:eastAsia="ja-JP"/>
              </w:rPr>
            </w:pPr>
            <w:r w:rsidRPr="00372CF8">
              <w:rPr>
                <w:lang w:val="fr-CA" w:eastAsia="ja-JP"/>
              </w:rPr>
              <w:t>5e année PD ou +</w:t>
            </w:r>
          </w:p>
        </w:tc>
      </w:tr>
    </w:tbl>
    <w:p w:rsidR="00372CF8" w:rsidRDefault="00372CF8" w:rsidP="00372CF8">
      <w:pPr>
        <w:rPr>
          <w:lang w:val="fr-CA"/>
        </w:rPr>
      </w:pPr>
    </w:p>
    <w:p w:rsidR="00A22D60" w:rsidRDefault="00A22D60" w:rsidP="00372CF8">
      <w:pPr>
        <w:rPr>
          <w:lang w:val="fr-CA"/>
        </w:rPr>
      </w:pPr>
    </w:p>
    <w:p w:rsidR="00A22D60" w:rsidRDefault="00A22D60" w:rsidP="00372CF8">
      <w:pPr>
        <w:rPr>
          <w:lang w:val="fr-CA"/>
        </w:rPr>
      </w:pPr>
    </w:p>
    <w:p w:rsidR="00A22D60" w:rsidRDefault="00A22D60" w:rsidP="00372CF8">
      <w:pPr>
        <w:rPr>
          <w:lang w:val="fr-CA"/>
        </w:rPr>
      </w:pPr>
    </w:p>
    <w:p w:rsidR="00A22D60" w:rsidRDefault="00A22D60" w:rsidP="00372CF8">
      <w:pPr>
        <w:rPr>
          <w:lang w:val="fr-CA"/>
        </w:rPr>
      </w:pPr>
    </w:p>
    <w:p w:rsidR="00A22D60" w:rsidRDefault="00A22D60" w:rsidP="00372CF8">
      <w:pPr>
        <w:rPr>
          <w:lang w:val="fr-CA"/>
        </w:rPr>
      </w:pPr>
    </w:p>
    <w:p w:rsidR="00A22D60" w:rsidRDefault="00A22D60" w:rsidP="00372CF8">
      <w:pPr>
        <w:rPr>
          <w:lang w:val="fr-CA"/>
        </w:rPr>
      </w:pPr>
    </w:p>
    <w:p w:rsidR="00A22D60" w:rsidRDefault="00A22D60" w:rsidP="00372CF8">
      <w:pPr>
        <w:rPr>
          <w:lang w:val="fr-CA"/>
        </w:rPr>
      </w:pPr>
    </w:p>
    <w:p w:rsidR="00A22D60" w:rsidRDefault="00A22D60" w:rsidP="00372CF8">
      <w:pPr>
        <w:rPr>
          <w:lang w:val="fr-CA"/>
        </w:rPr>
      </w:pPr>
    </w:p>
    <w:p w:rsidR="00A22D60" w:rsidRDefault="00A22D60" w:rsidP="00372CF8">
      <w:pPr>
        <w:rPr>
          <w:lang w:val="fr-CA"/>
        </w:rPr>
      </w:pPr>
    </w:p>
    <w:p w:rsidR="00A22D60" w:rsidRDefault="00A22D60" w:rsidP="00372CF8">
      <w:pPr>
        <w:rPr>
          <w:lang w:val="fr-CA"/>
        </w:rPr>
      </w:pPr>
    </w:p>
    <w:tbl>
      <w:tblPr>
        <w:tblStyle w:val="TableGrid"/>
        <w:tblW w:w="0" w:type="auto"/>
        <w:tblLook w:val="04A0" w:firstRow="1" w:lastRow="0" w:firstColumn="1" w:lastColumn="0" w:noHBand="0" w:noVBand="1"/>
      </w:tblPr>
      <w:tblGrid>
        <w:gridCol w:w="5385"/>
        <w:gridCol w:w="5405"/>
      </w:tblGrid>
      <w:tr w:rsidR="00372CF8" w:rsidTr="00372CF8">
        <w:tc>
          <w:tcPr>
            <w:tcW w:w="5508" w:type="dxa"/>
            <w:tcBorders>
              <w:top w:val="single" w:sz="4" w:space="0" w:color="auto"/>
              <w:left w:val="single" w:sz="4" w:space="0" w:color="auto"/>
              <w:bottom w:val="single" w:sz="4" w:space="0" w:color="auto"/>
              <w:right w:val="single" w:sz="4" w:space="0" w:color="auto"/>
            </w:tcBorders>
            <w:hideMark/>
          </w:tcPr>
          <w:p w:rsidR="00372CF8" w:rsidRDefault="00372CF8" w:rsidP="00A22D60">
            <w:pPr>
              <w:pStyle w:val="ChartHead"/>
              <w:rPr>
                <w:rFonts w:eastAsiaTheme="minorEastAsia"/>
                <w:color w:val="auto"/>
                <w:sz w:val="22"/>
                <w:szCs w:val="22"/>
                <w:lang w:eastAsia="ja-JP"/>
              </w:rPr>
            </w:pPr>
            <w:r>
              <w:rPr>
                <w:rFonts w:eastAsiaTheme="minorEastAsia"/>
                <w:lang w:eastAsia="ja-JP"/>
              </w:rPr>
              <w:lastRenderedPageBreak/>
              <w:t>Forces</w:t>
            </w:r>
          </w:p>
        </w:tc>
        <w:tc>
          <w:tcPr>
            <w:tcW w:w="5508" w:type="dxa"/>
            <w:tcBorders>
              <w:top w:val="single" w:sz="4" w:space="0" w:color="auto"/>
              <w:left w:val="single" w:sz="4" w:space="0" w:color="auto"/>
              <w:bottom w:val="single" w:sz="4" w:space="0" w:color="auto"/>
              <w:right w:val="single" w:sz="4" w:space="0" w:color="auto"/>
            </w:tcBorders>
            <w:hideMark/>
          </w:tcPr>
          <w:p w:rsidR="00372CF8" w:rsidRDefault="00372CF8" w:rsidP="00A22D60">
            <w:pPr>
              <w:pStyle w:val="ChartHead"/>
              <w:rPr>
                <w:rFonts w:eastAsiaTheme="minorEastAsia"/>
                <w:lang w:eastAsia="ja-JP"/>
              </w:rPr>
            </w:pPr>
            <w:proofErr w:type="spellStart"/>
            <w:r>
              <w:rPr>
                <w:rFonts w:eastAsiaTheme="minorEastAsia"/>
                <w:lang w:eastAsia="ja-JP"/>
              </w:rPr>
              <w:t>Domaines</w:t>
            </w:r>
            <w:proofErr w:type="spellEnd"/>
            <w:r>
              <w:rPr>
                <w:rFonts w:eastAsiaTheme="minorEastAsia"/>
                <w:lang w:eastAsia="ja-JP"/>
              </w:rPr>
              <w:t xml:space="preserve"> </w:t>
            </w:r>
            <w:proofErr w:type="spellStart"/>
            <w:r>
              <w:rPr>
                <w:rFonts w:eastAsiaTheme="minorEastAsia"/>
                <w:lang w:eastAsia="ja-JP"/>
              </w:rPr>
              <w:t>d’amélioration</w:t>
            </w:r>
            <w:proofErr w:type="spellEnd"/>
            <w:r>
              <w:rPr>
                <w:rFonts w:eastAsiaTheme="minorEastAsia"/>
                <w:lang w:eastAsia="ja-JP"/>
              </w:rPr>
              <w:t xml:space="preserve"> </w:t>
            </w:r>
            <w:proofErr w:type="spellStart"/>
            <w:r>
              <w:rPr>
                <w:rFonts w:eastAsiaTheme="minorEastAsia"/>
                <w:lang w:eastAsia="ja-JP"/>
              </w:rPr>
              <w:t>souhaitée</w:t>
            </w:r>
            <w:proofErr w:type="spellEnd"/>
          </w:p>
        </w:tc>
      </w:tr>
      <w:tr w:rsidR="00372CF8" w:rsidTr="00372CF8">
        <w:tc>
          <w:tcPr>
            <w:tcW w:w="5508" w:type="dxa"/>
            <w:tcBorders>
              <w:top w:val="single" w:sz="4" w:space="0" w:color="auto"/>
              <w:left w:val="single" w:sz="4" w:space="0" w:color="auto"/>
              <w:bottom w:val="single" w:sz="4" w:space="0" w:color="auto"/>
              <w:right w:val="single" w:sz="4" w:space="0" w:color="auto"/>
            </w:tcBorders>
          </w:tcPr>
          <w:p w:rsidR="00372CF8" w:rsidRDefault="00372CF8" w:rsidP="00A22D60">
            <w:pPr>
              <w:pStyle w:val="ChartBodyLeft"/>
              <w:rPr>
                <w:lang w:eastAsia="ja-JP"/>
              </w:rPr>
            </w:pPr>
            <w:r>
              <w:rPr>
                <w:lang w:eastAsia="ja-JP"/>
              </w:rPr>
              <w:t>1.</w:t>
            </w:r>
          </w:p>
          <w:p w:rsidR="00372CF8" w:rsidRDefault="00372CF8" w:rsidP="00A22D60">
            <w:pPr>
              <w:pStyle w:val="ChartBodyLeft"/>
              <w:rPr>
                <w:lang w:eastAsia="ja-JP"/>
              </w:rPr>
            </w:pPr>
          </w:p>
          <w:p w:rsidR="00372CF8" w:rsidRDefault="00372CF8" w:rsidP="00A22D60">
            <w:pPr>
              <w:pStyle w:val="ChartBodyLeft"/>
              <w:rPr>
                <w:lang w:eastAsia="ja-JP"/>
              </w:rPr>
            </w:pPr>
          </w:p>
          <w:p w:rsidR="00372CF8" w:rsidRDefault="00372CF8" w:rsidP="00A22D60">
            <w:pPr>
              <w:pStyle w:val="ChartBodyLeft"/>
              <w:rPr>
                <w:lang w:eastAsia="ja-JP"/>
              </w:rPr>
            </w:pPr>
          </w:p>
          <w:p w:rsidR="00A22D60" w:rsidRDefault="00A22D60" w:rsidP="00A22D60">
            <w:pPr>
              <w:pStyle w:val="ChartBodyLeft"/>
              <w:rPr>
                <w:lang w:eastAsia="ja-JP"/>
              </w:rPr>
            </w:pPr>
          </w:p>
          <w:p w:rsidR="00A22D60" w:rsidRDefault="00A22D60" w:rsidP="00A22D60">
            <w:pPr>
              <w:pStyle w:val="ChartBodyLeft"/>
              <w:rPr>
                <w:lang w:eastAsia="ja-JP"/>
              </w:rPr>
            </w:pPr>
          </w:p>
          <w:p w:rsidR="00372CF8" w:rsidRDefault="00372CF8" w:rsidP="00A22D60">
            <w:pPr>
              <w:pStyle w:val="ChartBodyLeft"/>
              <w:rPr>
                <w:lang w:eastAsia="ja-JP"/>
              </w:rPr>
            </w:pPr>
          </w:p>
          <w:p w:rsidR="00372CF8" w:rsidRDefault="00372CF8" w:rsidP="00A22D60">
            <w:pPr>
              <w:pStyle w:val="ChartBodyLeft"/>
              <w:rPr>
                <w:lang w:eastAsia="ja-JP"/>
              </w:rPr>
            </w:pPr>
          </w:p>
        </w:tc>
        <w:tc>
          <w:tcPr>
            <w:tcW w:w="5508" w:type="dxa"/>
            <w:tcBorders>
              <w:top w:val="single" w:sz="4" w:space="0" w:color="auto"/>
              <w:left w:val="single" w:sz="4" w:space="0" w:color="auto"/>
              <w:bottom w:val="single" w:sz="4" w:space="0" w:color="auto"/>
              <w:right w:val="single" w:sz="4" w:space="0" w:color="auto"/>
            </w:tcBorders>
          </w:tcPr>
          <w:p w:rsidR="00372CF8" w:rsidRDefault="00372CF8" w:rsidP="00A22D60">
            <w:pPr>
              <w:pStyle w:val="ChartBodyLeft"/>
              <w:rPr>
                <w:sz w:val="22"/>
                <w:szCs w:val="22"/>
                <w:lang w:eastAsia="ja-JP"/>
              </w:rPr>
            </w:pPr>
          </w:p>
        </w:tc>
      </w:tr>
      <w:tr w:rsidR="00372CF8" w:rsidTr="00372CF8">
        <w:tc>
          <w:tcPr>
            <w:tcW w:w="5508" w:type="dxa"/>
            <w:tcBorders>
              <w:top w:val="single" w:sz="4" w:space="0" w:color="auto"/>
              <w:left w:val="single" w:sz="4" w:space="0" w:color="auto"/>
              <w:bottom w:val="single" w:sz="4" w:space="0" w:color="auto"/>
              <w:right w:val="single" w:sz="4" w:space="0" w:color="auto"/>
            </w:tcBorders>
          </w:tcPr>
          <w:p w:rsidR="00372CF8" w:rsidRDefault="00372CF8" w:rsidP="00A22D60">
            <w:pPr>
              <w:pStyle w:val="ChartBodyLeft"/>
              <w:rPr>
                <w:lang w:eastAsia="ja-JP"/>
              </w:rPr>
            </w:pPr>
            <w:r>
              <w:rPr>
                <w:lang w:eastAsia="ja-JP"/>
              </w:rPr>
              <w:t>2.</w:t>
            </w:r>
          </w:p>
          <w:p w:rsidR="00372CF8" w:rsidRDefault="00372CF8" w:rsidP="00A22D60">
            <w:pPr>
              <w:pStyle w:val="ChartBodyLeft"/>
              <w:rPr>
                <w:lang w:eastAsia="ja-JP"/>
              </w:rPr>
            </w:pPr>
          </w:p>
          <w:p w:rsidR="00372CF8" w:rsidRDefault="00372CF8" w:rsidP="00A22D60">
            <w:pPr>
              <w:pStyle w:val="ChartBodyLeft"/>
              <w:rPr>
                <w:lang w:eastAsia="ja-JP"/>
              </w:rPr>
            </w:pPr>
          </w:p>
          <w:p w:rsidR="00A22D60" w:rsidRDefault="00A22D60" w:rsidP="00A22D60">
            <w:pPr>
              <w:pStyle w:val="ChartBodyLeft"/>
              <w:rPr>
                <w:lang w:eastAsia="ja-JP"/>
              </w:rPr>
            </w:pPr>
          </w:p>
          <w:p w:rsidR="00A22D60" w:rsidRDefault="00A22D60" w:rsidP="00A22D60">
            <w:pPr>
              <w:pStyle w:val="ChartBodyLeft"/>
              <w:rPr>
                <w:lang w:eastAsia="ja-JP"/>
              </w:rPr>
            </w:pPr>
          </w:p>
          <w:p w:rsidR="00372CF8" w:rsidRDefault="00372CF8" w:rsidP="00A22D60">
            <w:pPr>
              <w:pStyle w:val="ChartBodyLeft"/>
              <w:rPr>
                <w:lang w:eastAsia="ja-JP"/>
              </w:rPr>
            </w:pPr>
          </w:p>
          <w:p w:rsidR="00372CF8" w:rsidRDefault="00372CF8" w:rsidP="00A22D60">
            <w:pPr>
              <w:pStyle w:val="ChartBodyLeft"/>
              <w:rPr>
                <w:lang w:eastAsia="ja-JP"/>
              </w:rPr>
            </w:pPr>
          </w:p>
          <w:p w:rsidR="00372CF8" w:rsidRDefault="00372CF8" w:rsidP="00A22D60">
            <w:pPr>
              <w:pStyle w:val="ChartBodyLeft"/>
              <w:rPr>
                <w:lang w:eastAsia="ja-JP"/>
              </w:rPr>
            </w:pPr>
          </w:p>
        </w:tc>
        <w:tc>
          <w:tcPr>
            <w:tcW w:w="5508" w:type="dxa"/>
            <w:tcBorders>
              <w:top w:val="single" w:sz="4" w:space="0" w:color="auto"/>
              <w:left w:val="single" w:sz="4" w:space="0" w:color="auto"/>
              <w:bottom w:val="single" w:sz="4" w:space="0" w:color="auto"/>
              <w:right w:val="single" w:sz="4" w:space="0" w:color="auto"/>
            </w:tcBorders>
          </w:tcPr>
          <w:p w:rsidR="00372CF8" w:rsidRDefault="00372CF8" w:rsidP="00A22D60">
            <w:pPr>
              <w:pStyle w:val="ChartBodyLeft"/>
              <w:rPr>
                <w:sz w:val="22"/>
                <w:szCs w:val="22"/>
                <w:lang w:eastAsia="ja-JP"/>
              </w:rPr>
            </w:pPr>
          </w:p>
        </w:tc>
      </w:tr>
      <w:tr w:rsidR="00372CF8" w:rsidTr="00372CF8">
        <w:tc>
          <w:tcPr>
            <w:tcW w:w="5508" w:type="dxa"/>
            <w:tcBorders>
              <w:top w:val="single" w:sz="4" w:space="0" w:color="auto"/>
              <w:left w:val="single" w:sz="4" w:space="0" w:color="auto"/>
              <w:bottom w:val="single" w:sz="4" w:space="0" w:color="auto"/>
              <w:right w:val="single" w:sz="4" w:space="0" w:color="auto"/>
            </w:tcBorders>
          </w:tcPr>
          <w:p w:rsidR="00372CF8" w:rsidRDefault="00372CF8" w:rsidP="00A22D60">
            <w:pPr>
              <w:pStyle w:val="ChartBodyLeft"/>
              <w:rPr>
                <w:lang w:eastAsia="ja-JP"/>
              </w:rPr>
            </w:pPr>
            <w:r>
              <w:rPr>
                <w:lang w:eastAsia="ja-JP"/>
              </w:rPr>
              <w:t>3.</w:t>
            </w:r>
          </w:p>
          <w:p w:rsidR="00372CF8" w:rsidRDefault="00372CF8" w:rsidP="00A22D60">
            <w:pPr>
              <w:pStyle w:val="ChartBodyLeft"/>
              <w:rPr>
                <w:lang w:eastAsia="ja-JP"/>
              </w:rPr>
            </w:pPr>
          </w:p>
          <w:p w:rsidR="00372CF8" w:rsidRDefault="00372CF8" w:rsidP="00A22D60">
            <w:pPr>
              <w:pStyle w:val="ChartBodyLeft"/>
              <w:rPr>
                <w:lang w:eastAsia="ja-JP"/>
              </w:rPr>
            </w:pPr>
          </w:p>
          <w:p w:rsidR="00372CF8" w:rsidRDefault="00372CF8" w:rsidP="00A22D60">
            <w:pPr>
              <w:pStyle w:val="ChartBodyLeft"/>
              <w:rPr>
                <w:lang w:eastAsia="ja-JP"/>
              </w:rPr>
            </w:pPr>
          </w:p>
          <w:p w:rsidR="00A22D60" w:rsidRDefault="00A22D60" w:rsidP="00A22D60">
            <w:pPr>
              <w:pStyle w:val="ChartBodyLeft"/>
              <w:rPr>
                <w:lang w:eastAsia="ja-JP"/>
              </w:rPr>
            </w:pPr>
          </w:p>
          <w:p w:rsidR="00A22D60" w:rsidRDefault="00A22D60" w:rsidP="00A22D60">
            <w:pPr>
              <w:pStyle w:val="ChartBodyLeft"/>
              <w:rPr>
                <w:lang w:eastAsia="ja-JP"/>
              </w:rPr>
            </w:pPr>
          </w:p>
          <w:p w:rsidR="00372CF8" w:rsidRDefault="00372CF8" w:rsidP="00A22D60">
            <w:pPr>
              <w:pStyle w:val="ChartBodyLeft"/>
              <w:rPr>
                <w:lang w:eastAsia="ja-JP"/>
              </w:rPr>
            </w:pPr>
          </w:p>
          <w:p w:rsidR="00372CF8" w:rsidRDefault="00372CF8" w:rsidP="00A22D60">
            <w:pPr>
              <w:pStyle w:val="ChartBodyLeft"/>
              <w:rPr>
                <w:lang w:eastAsia="ja-JP"/>
              </w:rPr>
            </w:pPr>
          </w:p>
          <w:p w:rsidR="00372CF8" w:rsidRDefault="00372CF8" w:rsidP="00A22D60">
            <w:pPr>
              <w:pStyle w:val="ChartBodyLeft"/>
              <w:rPr>
                <w:lang w:eastAsia="ja-JP"/>
              </w:rPr>
            </w:pPr>
          </w:p>
        </w:tc>
        <w:tc>
          <w:tcPr>
            <w:tcW w:w="5508" w:type="dxa"/>
            <w:tcBorders>
              <w:top w:val="single" w:sz="4" w:space="0" w:color="auto"/>
              <w:left w:val="single" w:sz="4" w:space="0" w:color="auto"/>
              <w:bottom w:val="single" w:sz="4" w:space="0" w:color="auto"/>
              <w:right w:val="single" w:sz="4" w:space="0" w:color="auto"/>
            </w:tcBorders>
          </w:tcPr>
          <w:p w:rsidR="00372CF8" w:rsidRDefault="00372CF8" w:rsidP="00A22D60">
            <w:pPr>
              <w:pStyle w:val="ChartBodyLeft"/>
              <w:rPr>
                <w:sz w:val="22"/>
                <w:szCs w:val="22"/>
                <w:lang w:eastAsia="ja-JP"/>
              </w:rPr>
            </w:pPr>
          </w:p>
        </w:tc>
      </w:tr>
    </w:tbl>
    <w:p w:rsidR="00372CF8" w:rsidRPr="00372CF8" w:rsidRDefault="00372CF8" w:rsidP="00372CF8">
      <w:pPr>
        <w:rPr>
          <w:lang w:val="fr-CA"/>
        </w:rPr>
      </w:pPr>
    </w:p>
    <w:p w:rsidR="00372CF8" w:rsidRDefault="00372CF8" w:rsidP="00372CF8">
      <w:pPr>
        <w:rPr>
          <w:lang w:val="fr-CA"/>
        </w:rPr>
      </w:pPr>
    </w:p>
    <w:p w:rsidR="00372CF8" w:rsidRDefault="00372CF8" w:rsidP="00372CF8">
      <w:pPr>
        <w:rPr>
          <w:lang w:val="fr-CA"/>
        </w:rPr>
      </w:pPr>
    </w:p>
    <w:p w:rsidR="00372CF8" w:rsidRDefault="00372CF8" w:rsidP="00372CF8">
      <w:pPr>
        <w:rPr>
          <w:lang w:val="fr-CA"/>
        </w:rPr>
      </w:pPr>
    </w:p>
    <w:p w:rsidR="00372CF8" w:rsidRDefault="00372CF8" w:rsidP="00372CF8">
      <w:pPr>
        <w:rPr>
          <w:lang w:val="fr-CA"/>
        </w:rPr>
      </w:pPr>
    </w:p>
    <w:p w:rsidR="00372CF8" w:rsidRDefault="00372CF8" w:rsidP="00372CF8">
      <w:pPr>
        <w:rPr>
          <w:lang w:val="fr-CA"/>
        </w:rPr>
      </w:pPr>
    </w:p>
    <w:p w:rsidR="00372CF8" w:rsidRDefault="00372CF8" w:rsidP="00372CF8">
      <w:pPr>
        <w:rPr>
          <w:lang w:val="fr-CA"/>
        </w:rPr>
      </w:pPr>
    </w:p>
    <w:p w:rsidR="00A22D60" w:rsidRDefault="00A22D60" w:rsidP="00372CF8">
      <w:pPr>
        <w:rPr>
          <w:lang w:val="fr-CA"/>
        </w:rPr>
      </w:pPr>
    </w:p>
    <w:p w:rsidR="00A22D60" w:rsidRDefault="00A22D60" w:rsidP="00372CF8">
      <w:pPr>
        <w:rPr>
          <w:lang w:val="fr-CA"/>
        </w:rPr>
      </w:pPr>
      <w:bookmarkStart w:id="0" w:name="_GoBack"/>
      <w:bookmarkEnd w:id="0"/>
    </w:p>
    <w:p w:rsidR="002B03F8" w:rsidRPr="00B46140" w:rsidRDefault="00B46140" w:rsidP="00372CF8">
      <w:pPr>
        <w:rPr>
          <w:lang w:val="fr-CA"/>
        </w:rPr>
      </w:pPr>
      <w:r w:rsidRPr="00B46140">
        <w:rPr>
          <w:lang w:val="fr-CA"/>
        </w:rPr>
        <w:t xml:space="preserve"> </w:t>
      </w:r>
    </w:p>
    <w:sectPr w:rsidR="002B03F8" w:rsidRPr="00B46140" w:rsidSect="00B46140">
      <w:footerReference w:type="default" r:id="rId11"/>
      <w:headerReference w:type="first" r:id="rId12"/>
      <w:footerReference w:type="first" r:id="rId13"/>
      <w:pgSz w:w="12240" w:h="15840"/>
      <w:pgMar w:top="720" w:right="720" w:bottom="720" w:left="720" w:header="431"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2A92" w:rsidRDefault="00E82A92" w:rsidP="0047098E">
      <w:pPr>
        <w:spacing w:after="0"/>
      </w:pPr>
      <w:r>
        <w:separator/>
      </w:r>
    </w:p>
  </w:endnote>
  <w:endnote w:type="continuationSeparator" w:id="0">
    <w:p w:rsidR="00E82A92" w:rsidRDefault="00E82A92" w:rsidP="0047098E">
      <w:pPr>
        <w:spacing w:after="0"/>
      </w:pPr>
      <w:r>
        <w:continuationSeparator/>
      </w:r>
    </w:p>
  </w:endnote>
  <w:endnote w:id="1">
    <w:p w:rsidR="00372CF8" w:rsidRDefault="00372CF8" w:rsidP="00A22D60">
      <w:pPr>
        <w:pStyle w:val="Source"/>
        <w:spacing w:before="0" w:after="0"/>
        <w:rPr>
          <w:rFonts w:eastAsia="MS ??"/>
          <w:noProof/>
        </w:rPr>
      </w:pPr>
      <w:r>
        <w:rPr>
          <w:rStyle w:val="EndnoteReference"/>
          <w:sz w:val="18"/>
          <w:szCs w:val="18"/>
        </w:rPr>
        <w:endnoteRef/>
      </w:r>
      <w:r>
        <w:t xml:space="preserve"> Adapted from Glover Takahashi S, Martin D, Richardson D. Chapter 5 In </w:t>
      </w:r>
      <w:r>
        <w:rPr>
          <w:i/>
        </w:rPr>
        <w:t>The CanMEDS Toolkit for Teaching and   Assessing the Collaborator Role</w:t>
      </w:r>
      <w:r>
        <w:t>. Ottawa: Royal College of Physicians and Surgeons of Canada; 2012.</w:t>
      </w:r>
    </w:p>
  </w:endnote>
  <w:endnote w:id="2">
    <w:p w:rsidR="00372CF8" w:rsidRPr="00372CF8" w:rsidRDefault="00372CF8" w:rsidP="00A22D60">
      <w:pPr>
        <w:pStyle w:val="Source"/>
        <w:spacing w:before="0" w:after="0"/>
        <w:rPr>
          <w:lang w:val="fr-CA"/>
        </w:rPr>
      </w:pPr>
      <w:r>
        <w:rPr>
          <w:rStyle w:val="EndnoteReference"/>
        </w:rPr>
        <w:endnoteRef/>
      </w:r>
      <w:r w:rsidRPr="00372CF8">
        <w:rPr>
          <w:lang w:val="fr-CA"/>
        </w:rPr>
        <w:t xml:space="preserve"> </w:t>
      </w:r>
      <w:r w:rsidRPr="00372CF8">
        <w:rPr>
          <w:w w:val="90"/>
          <w:lang w:val="fr-CA"/>
        </w:rPr>
        <w:t>Dans</w:t>
      </w:r>
      <w:r w:rsidRPr="00372CF8">
        <w:rPr>
          <w:spacing w:val="4"/>
          <w:w w:val="90"/>
          <w:lang w:val="fr-CA"/>
        </w:rPr>
        <w:t xml:space="preserve"> </w:t>
      </w:r>
      <w:r w:rsidRPr="00372CF8">
        <w:rPr>
          <w:lang w:val="fr-CA"/>
        </w:rPr>
        <w:t>le</w:t>
      </w:r>
      <w:r w:rsidRPr="00372CF8">
        <w:rPr>
          <w:spacing w:val="-9"/>
          <w:lang w:val="fr-CA"/>
        </w:rPr>
        <w:t xml:space="preserve"> </w:t>
      </w:r>
      <w:r w:rsidRPr="00372CF8">
        <w:rPr>
          <w:w w:val="85"/>
          <w:lang w:val="fr-CA"/>
        </w:rPr>
        <w:t>cas</w:t>
      </w:r>
      <w:r w:rsidRPr="00372CF8">
        <w:rPr>
          <w:spacing w:val="6"/>
          <w:w w:val="85"/>
          <w:lang w:val="fr-CA"/>
        </w:rPr>
        <w:t xml:space="preserve"> </w:t>
      </w:r>
      <w:r w:rsidRPr="00372CF8">
        <w:rPr>
          <w:lang w:val="fr-CA"/>
        </w:rPr>
        <w:t>d’un</w:t>
      </w:r>
      <w:r w:rsidRPr="00372CF8">
        <w:rPr>
          <w:spacing w:val="5"/>
          <w:lang w:val="fr-CA"/>
        </w:rPr>
        <w:t xml:space="preserve"> </w:t>
      </w:r>
      <w:r w:rsidRPr="00372CF8">
        <w:rPr>
          <w:w w:val="96"/>
          <w:lang w:val="fr-CA"/>
        </w:rPr>
        <w:t>p</w:t>
      </w:r>
      <w:r w:rsidRPr="00372CF8">
        <w:rPr>
          <w:spacing w:val="-3"/>
          <w:w w:val="96"/>
          <w:lang w:val="fr-CA"/>
        </w:rPr>
        <w:t>r</w:t>
      </w:r>
      <w:r w:rsidRPr="00372CF8">
        <w:rPr>
          <w:w w:val="96"/>
          <w:lang w:val="fr-CA"/>
        </w:rPr>
        <w:t>ogramme</w:t>
      </w:r>
      <w:r w:rsidRPr="00372CF8">
        <w:rPr>
          <w:spacing w:val="12"/>
          <w:w w:val="96"/>
          <w:lang w:val="fr-CA"/>
        </w:rPr>
        <w:t xml:space="preserve"> </w:t>
      </w:r>
      <w:r w:rsidRPr="00372CF8">
        <w:rPr>
          <w:w w:val="96"/>
          <w:lang w:val="fr-CA"/>
        </w:rPr>
        <w:t>ayant</w:t>
      </w:r>
      <w:r w:rsidRPr="00372CF8">
        <w:rPr>
          <w:spacing w:val="-2"/>
          <w:w w:val="96"/>
          <w:lang w:val="fr-CA"/>
        </w:rPr>
        <w:t xml:space="preserve"> </w:t>
      </w:r>
      <w:r w:rsidRPr="00372CF8">
        <w:rPr>
          <w:lang w:val="fr-CA"/>
        </w:rPr>
        <w:t>intégré</w:t>
      </w:r>
      <w:r w:rsidRPr="00372CF8">
        <w:rPr>
          <w:spacing w:val="-9"/>
          <w:lang w:val="fr-CA"/>
        </w:rPr>
        <w:t xml:space="preserve"> </w:t>
      </w:r>
      <w:r w:rsidRPr="00372CF8">
        <w:rPr>
          <w:w w:val="89"/>
          <w:lang w:val="fr-CA"/>
        </w:rPr>
        <w:t>La</w:t>
      </w:r>
      <w:r w:rsidRPr="00372CF8">
        <w:rPr>
          <w:spacing w:val="-3"/>
          <w:w w:val="89"/>
          <w:lang w:val="fr-CA"/>
        </w:rPr>
        <w:t xml:space="preserve"> </w:t>
      </w:r>
      <w:proofErr w:type="gramStart"/>
      <w:r w:rsidRPr="00372CF8">
        <w:rPr>
          <w:w w:val="89"/>
          <w:lang w:val="fr-CA"/>
        </w:rPr>
        <w:t xml:space="preserve">compétence </w:t>
      </w:r>
      <w:r w:rsidRPr="00372CF8">
        <w:rPr>
          <w:spacing w:val="15"/>
          <w:w w:val="89"/>
          <w:lang w:val="fr-CA"/>
        </w:rPr>
        <w:t xml:space="preserve"> </w:t>
      </w:r>
      <w:r w:rsidRPr="00372CF8">
        <w:rPr>
          <w:lang w:val="fr-CA"/>
        </w:rPr>
        <w:t>par</w:t>
      </w:r>
      <w:proofErr w:type="gramEnd"/>
      <w:r w:rsidRPr="00372CF8">
        <w:rPr>
          <w:spacing w:val="-8"/>
          <w:lang w:val="fr-CA"/>
        </w:rPr>
        <w:t xml:space="preserve"> </w:t>
      </w:r>
      <w:r w:rsidRPr="00372CF8">
        <w:rPr>
          <w:w w:val="96"/>
          <w:lang w:val="fr-CA"/>
        </w:rPr>
        <w:t>conception,</w:t>
      </w:r>
      <w:r w:rsidRPr="00372CF8">
        <w:rPr>
          <w:spacing w:val="9"/>
          <w:w w:val="96"/>
          <w:lang w:val="fr-CA"/>
        </w:rPr>
        <w:t xml:space="preserve"> </w:t>
      </w:r>
      <w:r w:rsidRPr="00372CF8">
        <w:rPr>
          <w:w w:val="96"/>
          <w:lang w:val="fr-CA"/>
        </w:rPr>
        <w:t>priè</w:t>
      </w:r>
      <w:r w:rsidRPr="00372CF8">
        <w:rPr>
          <w:spacing w:val="-3"/>
          <w:w w:val="96"/>
          <w:lang w:val="fr-CA"/>
        </w:rPr>
        <w:t>r</w:t>
      </w:r>
      <w:r w:rsidRPr="00372CF8">
        <w:rPr>
          <w:w w:val="96"/>
          <w:lang w:val="fr-CA"/>
        </w:rPr>
        <w:t>e</w:t>
      </w:r>
      <w:r w:rsidRPr="00372CF8">
        <w:rPr>
          <w:spacing w:val="-1"/>
          <w:w w:val="96"/>
          <w:lang w:val="fr-CA"/>
        </w:rPr>
        <w:t xml:space="preserve"> </w:t>
      </w:r>
      <w:r w:rsidRPr="00372CF8">
        <w:rPr>
          <w:lang w:val="fr-CA"/>
        </w:rPr>
        <w:t>d’adapter</w:t>
      </w:r>
      <w:r w:rsidRPr="00372CF8">
        <w:rPr>
          <w:spacing w:val="-12"/>
          <w:lang w:val="fr-CA"/>
        </w:rPr>
        <w:t xml:space="preserve"> </w:t>
      </w:r>
      <w:r w:rsidRPr="00372CF8">
        <w:rPr>
          <w:w w:val="89"/>
          <w:lang w:val="fr-CA"/>
        </w:rPr>
        <w:t>les</w:t>
      </w:r>
      <w:r w:rsidRPr="00372CF8">
        <w:rPr>
          <w:spacing w:val="-1"/>
          <w:w w:val="89"/>
          <w:lang w:val="fr-CA"/>
        </w:rPr>
        <w:t xml:space="preserve"> </w:t>
      </w:r>
      <w:r w:rsidRPr="00372CF8">
        <w:rPr>
          <w:w w:val="89"/>
          <w:lang w:val="fr-CA"/>
        </w:rPr>
        <w:t>niveaux</w:t>
      </w:r>
      <w:r w:rsidRPr="00372CF8">
        <w:rPr>
          <w:spacing w:val="24"/>
          <w:w w:val="89"/>
          <w:lang w:val="fr-CA"/>
        </w:rPr>
        <w:t xml:space="preserve"> </w:t>
      </w:r>
      <w:r w:rsidRPr="00372CF8">
        <w:rPr>
          <w:lang w:val="fr-CA"/>
        </w:rPr>
        <w:t>de</w:t>
      </w:r>
      <w:r w:rsidRPr="00372CF8">
        <w:rPr>
          <w:spacing w:val="-9"/>
          <w:lang w:val="fr-CA"/>
        </w:rPr>
        <w:t xml:space="preserve"> </w:t>
      </w:r>
      <w:r w:rsidRPr="00372CF8">
        <w:rPr>
          <w:lang w:val="fr-CA"/>
        </w:rPr>
        <w:t>formation</w:t>
      </w:r>
      <w:r w:rsidRPr="00372CF8">
        <w:rPr>
          <w:spacing w:val="6"/>
          <w:lang w:val="fr-CA"/>
        </w:rPr>
        <w:t xml:space="preserve"> </w:t>
      </w:r>
      <w:r w:rsidRPr="00372CF8">
        <w:rPr>
          <w:w w:val="91"/>
          <w:lang w:val="fr-CA"/>
        </w:rPr>
        <w:t>ci-dessus</w:t>
      </w:r>
      <w:r w:rsidRPr="00372CF8">
        <w:rPr>
          <w:spacing w:val="-8"/>
          <w:w w:val="91"/>
          <w:lang w:val="fr-CA"/>
        </w:rPr>
        <w:t xml:space="preserve"> </w:t>
      </w:r>
      <w:r w:rsidRPr="00372CF8">
        <w:rPr>
          <w:w w:val="91"/>
          <w:lang w:val="fr-CA"/>
        </w:rPr>
        <w:t>aux</w:t>
      </w:r>
      <w:r w:rsidRPr="00372CF8">
        <w:rPr>
          <w:spacing w:val="8"/>
          <w:w w:val="91"/>
          <w:lang w:val="fr-CA"/>
        </w:rPr>
        <w:t xml:space="preserve"> </w:t>
      </w:r>
      <w:r w:rsidRPr="00372CF8">
        <w:rPr>
          <w:lang w:val="fr-CA"/>
        </w:rPr>
        <w:t>quat</w:t>
      </w:r>
      <w:r w:rsidRPr="00372CF8">
        <w:rPr>
          <w:spacing w:val="-2"/>
          <w:lang w:val="fr-CA"/>
        </w:rPr>
        <w:t>r</w:t>
      </w:r>
      <w:r w:rsidRPr="00372CF8">
        <w:rPr>
          <w:lang w:val="fr-CA"/>
        </w:rPr>
        <w:t>e</w:t>
      </w:r>
      <w:r w:rsidRPr="00372CF8">
        <w:rPr>
          <w:spacing w:val="-12"/>
          <w:lang w:val="fr-CA"/>
        </w:rPr>
        <w:t xml:space="preserve"> </w:t>
      </w:r>
      <w:r w:rsidRPr="00372CF8">
        <w:rPr>
          <w:w w:val="92"/>
          <w:lang w:val="fr-CA"/>
        </w:rPr>
        <w:t>étapes</w:t>
      </w:r>
      <w:r w:rsidRPr="00372CF8">
        <w:rPr>
          <w:spacing w:val="3"/>
          <w:w w:val="92"/>
          <w:lang w:val="fr-CA"/>
        </w:rPr>
        <w:t xml:space="preserve"> </w:t>
      </w:r>
      <w:r w:rsidRPr="00372CF8">
        <w:rPr>
          <w:lang w:val="fr-CA"/>
        </w:rPr>
        <w:t>du continuum</w:t>
      </w:r>
      <w:r w:rsidRPr="00372CF8">
        <w:rPr>
          <w:spacing w:val="-6"/>
          <w:lang w:val="fr-CA"/>
        </w:rPr>
        <w:t xml:space="preserve"> </w:t>
      </w:r>
      <w:r w:rsidRPr="00372CF8">
        <w:rPr>
          <w:lang w:val="fr-CA"/>
        </w:rPr>
        <w:t xml:space="preserve">de </w:t>
      </w:r>
      <w:r w:rsidRPr="00372CF8">
        <w:rPr>
          <w:w w:val="92"/>
          <w:lang w:val="fr-CA"/>
        </w:rPr>
        <w:t>compétence</w:t>
      </w:r>
      <w:r w:rsidRPr="00372CF8">
        <w:rPr>
          <w:spacing w:val="26"/>
          <w:w w:val="92"/>
          <w:lang w:val="fr-CA"/>
        </w:rPr>
        <w:t xml:space="preserve"> </w:t>
      </w:r>
      <w:r w:rsidRPr="00372CF8">
        <w:rPr>
          <w:w w:val="92"/>
          <w:lang w:val="fr-CA"/>
        </w:rPr>
        <w:t>des</w:t>
      </w:r>
      <w:r w:rsidRPr="00372CF8">
        <w:rPr>
          <w:spacing w:val="-4"/>
          <w:w w:val="92"/>
          <w:lang w:val="fr-CA"/>
        </w:rPr>
        <w:t xml:space="preserve"> </w:t>
      </w:r>
      <w:r w:rsidRPr="00372CF8">
        <w:rPr>
          <w:lang w:val="fr-CA"/>
        </w:rPr>
        <w:t>résidents.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GaramondPro-Regular">
    <w:altName w:val="Calibri"/>
    <w:charset w:val="00"/>
    <w:family w:val="auto"/>
    <w:pitch w:val="variable"/>
    <w:sig w:usb0="00000005" w:usb1="00000001" w:usb2="00000000" w:usb3="00000000" w:csb0="00000093" w:csb1="00000000"/>
  </w:font>
  <w:font w:name="Open Sans">
    <w:panose1 w:val="020B0606030504020204"/>
    <w:charset w:val="00"/>
    <w:family w:val="swiss"/>
    <w:pitch w:val="variable"/>
    <w:sig w:usb0="E00002EF" w:usb1="4000205B" w:usb2="00000028" w:usb3="00000000" w:csb0="0000019F" w:csb1="00000000"/>
  </w:font>
  <w:font w:name="Open Sans (Body)">
    <w:altName w:val="Open Sans"/>
    <w:charset w:val="00"/>
    <w:family w:val="swiss"/>
    <w:pitch w:val="variable"/>
    <w:sig w:usb0="E00002EF" w:usb1="4000205B" w:usb2="00000028" w:usb3="00000000" w:csb0="0000019F" w:csb1="00000000"/>
  </w:font>
  <w:font w:name="Open Sans SemiBold">
    <w:altName w:val="Segoe UI"/>
    <w:charset w:val="00"/>
    <w:family w:val="swiss"/>
    <w:pitch w:val="variable"/>
    <w:sig w:usb0="E00002EF" w:usb1="4000205B" w:usb2="00000028" w:usb3="00000000" w:csb0="0000019F" w:csb1="00000000"/>
  </w:font>
  <w:font w:name="Open Sans Bold">
    <w:altName w:val="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Times New Roman (Headings CS)">
    <w:altName w:val="Times New Roman"/>
    <w:charset w:val="00"/>
    <w:family w:val="roman"/>
    <w:pitch w:val="default"/>
  </w:font>
  <w:font w:name="MS ??">
    <w:altName w:val="MS Mincho"/>
    <w:panose1 w:val="00000000000000000000"/>
    <w:charset w:val="80"/>
    <w:family w:val="auto"/>
    <w:notTrueType/>
    <w:pitch w:val="variable"/>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2DD" w:rsidRPr="00A22D60" w:rsidRDefault="009E2429">
    <w:pPr>
      <w:pStyle w:val="Footer"/>
      <w:jc w:val="center"/>
      <w:rPr>
        <w:b/>
        <w:sz w:val="18"/>
        <w:szCs w:val="18"/>
        <w:lang w:val="fr-CA"/>
      </w:rPr>
    </w:pPr>
    <w:r>
      <w:rPr>
        <w:noProof/>
      </w:rPr>
      <mc:AlternateContent>
        <mc:Choice Requires="wps">
          <w:drawing>
            <wp:anchor distT="0" distB="0" distL="114300" distR="114300" simplePos="0" relativeHeight="251659264" behindDoc="0" locked="0" layoutInCell="1" allowOverlap="1">
              <wp:simplePos x="0" y="0"/>
              <wp:positionH relativeFrom="column">
                <wp:posOffset>3297083</wp:posOffset>
              </wp:positionH>
              <wp:positionV relativeFrom="paragraph">
                <wp:posOffset>194945</wp:posOffset>
              </wp:positionV>
              <wp:extent cx="266700" cy="47625"/>
              <wp:effectExtent l="0" t="0" r="0" b="9525"/>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47625"/>
                      </a:xfrm>
                      <a:prstGeom prst="rect">
                        <a:avLst/>
                      </a:prstGeom>
                      <a:solidFill>
                        <a:srgbClr val="00A3A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65DF938" id="Rectangle 3" o:spid="_x0000_s1026" style="position:absolute;margin-left:259.6pt;margin-top:15.35pt;width:21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" fillcolor="#00a3ad" stroked="f" strokeweight="1pt"/>
          </w:pict>
        </mc:Fallback>
      </mc:AlternateContent>
    </w:r>
    <w:r w:rsidR="002802DD" w:rsidRPr="00813420">
      <w:rPr>
        <w:b/>
        <w:sz w:val="18"/>
        <w:szCs w:val="18"/>
      </w:rPr>
      <w:fldChar w:fldCharType="begin"/>
    </w:r>
    <w:r w:rsidR="002802DD" w:rsidRPr="00813420">
      <w:rPr>
        <w:b/>
        <w:sz w:val="18"/>
        <w:szCs w:val="18"/>
      </w:rPr>
      <w:instrText xml:space="preserve"> PAGE   \* MERGEFORMAT </w:instrText>
    </w:r>
    <w:r w:rsidR="002802DD" w:rsidRPr="00813420">
      <w:rPr>
        <w:b/>
        <w:sz w:val="18"/>
        <w:szCs w:val="18"/>
      </w:rPr>
      <w:fldChar w:fldCharType="separate"/>
    </w:r>
    <w:r w:rsidR="00FB077A">
      <w:rPr>
        <w:b/>
        <w:noProof/>
        <w:sz w:val="18"/>
        <w:szCs w:val="18"/>
      </w:rPr>
      <w:t>5</w:t>
    </w:r>
    <w:r w:rsidR="002802DD" w:rsidRPr="00813420">
      <w:rPr>
        <w:b/>
        <w:noProof/>
        <w:sz w:val="18"/>
        <w:szCs w:val="18"/>
      </w:rPr>
      <w:fldChar w:fldCharType="end"/>
    </w:r>
    <w:r w:rsidR="00CF104E" w:rsidRPr="00A22D60">
      <w:rPr>
        <w:b/>
        <w:noProof/>
        <w:sz w:val="18"/>
        <w:szCs w:val="18"/>
        <w:lang w:val="fr-CA"/>
      </w:rPr>
      <w:br/>
    </w:r>
  </w:p>
  <w:p w:rsidR="002802DD" w:rsidRPr="00A22D60" w:rsidRDefault="00966096" w:rsidP="00966096">
    <w:pPr>
      <w:pStyle w:val="BasicParagraph"/>
      <w:jc w:val="center"/>
      <w:rPr>
        <w:color w:val="7F7F7F"/>
        <w:lang w:val="fr-CA"/>
      </w:rPr>
    </w:pPr>
    <w:r w:rsidRPr="00A22D60">
      <w:rPr>
        <w:rFonts w:ascii="Open Sans" w:hAnsi="Open Sans" w:cs="Open Sans"/>
        <w:color w:val="7F7F7F"/>
        <w:sz w:val="14"/>
        <w:szCs w:val="14"/>
        <w:lang w:val="fr-CA"/>
      </w:rPr>
      <w:t>Outils d’</w:t>
    </w:r>
    <w:r w:rsidR="00A22D60" w:rsidRPr="00A22D60">
      <w:rPr>
        <w:rFonts w:ascii="Open Sans" w:hAnsi="Open Sans" w:cs="Open Sans"/>
        <w:color w:val="7F7F7F"/>
        <w:sz w:val="14"/>
        <w:szCs w:val="14"/>
        <w:lang w:val="fr-CA"/>
      </w:rPr>
      <w:t>évaluation 5</w:t>
    </w:r>
    <w:r w:rsidRPr="00A22D60">
      <w:rPr>
        <w:rFonts w:ascii="Open Sans" w:hAnsi="Open Sans" w:cs="Open Sans"/>
        <w:color w:val="7F7F7F"/>
        <w:sz w:val="14"/>
        <w:szCs w:val="14"/>
        <w:lang w:val="fr-CA"/>
      </w:rPr>
      <w:t xml:space="preserve"> – </w:t>
    </w:r>
    <w:r w:rsidR="00A22D60" w:rsidRPr="00A22D60">
      <w:rPr>
        <w:rFonts w:ascii="Open Sans" w:hAnsi="Open Sans" w:cs="Open Sans"/>
        <w:color w:val="003A5B" w:themeColor="text2"/>
        <w:sz w:val="14"/>
        <w:szCs w:val="14"/>
        <w:lang w:val="fr-CA"/>
      </w:rPr>
      <w:t>EXAMEN CLINIQUE OBJECTIF S</w:t>
    </w:r>
    <w:r w:rsidR="00A22D60">
      <w:rPr>
        <w:rFonts w:ascii="Open Sans" w:hAnsi="Open Sans" w:cs="Open Sans"/>
        <w:color w:val="003A5B" w:themeColor="text2"/>
        <w:sz w:val="14"/>
        <w:szCs w:val="14"/>
        <w:lang w:val="fr-CA"/>
      </w:rPr>
      <w:t>TRUCTURÉ (ECOS)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6B1" w:rsidRPr="009E2429" w:rsidRDefault="009E2429" w:rsidP="005406B1">
    <w:pPr>
      <w:pStyle w:val="Footer"/>
      <w:jc w:val="right"/>
      <w:rPr>
        <w:color w:val="003A5B"/>
        <w:sz w:val="18"/>
        <w:szCs w:val="18"/>
      </w:rPr>
    </w:pPr>
    <w:r>
      <w:rPr>
        <w:noProof/>
      </w:rPr>
      <w:drawing>
        <wp:anchor distT="0" distB="0" distL="114300" distR="114300" simplePos="0" relativeHeight="251661312" behindDoc="0" locked="0" layoutInCell="1" allowOverlap="1">
          <wp:simplePos x="0" y="0"/>
          <wp:positionH relativeFrom="column">
            <wp:posOffset>1024255</wp:posOffset>
          </wp:positionH>
          <wp:positionV relativeFrom="paragraph">
            <wp:posOffset>2032635</wp:posOffset>
          </wp:positionV>
          <wp:extent cx="6763385" cy="963295"/>
          <wp:effectExtent l="0" t="0" r="0" b="0"/>
          <wp:wrapNone/>
          <wp:docPr id="2" name="Picture 20" descr="header-PDF_template2-e-f_BIL.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header-PDF_template2-e-f_BIL.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3385" cy="963295"/>
                  </a:xfrm>
                  <a:prstGeom prst="rect">
                    <a:avLst/>
                  </a:prstGeom>
                  <a:noFill/>
                  <a:ln>
                    <a:noFill/>
                  </a:ln>
                </pic:spPr>
              </pic:pic>
            </a:graphicData>
          </a:graphic>
          <wp14:sizeRelH relativeFrom="page">
            <wp14:pctWidth>0</wp14:pctWidth>
          </wp14:sizeRelH>
          <wp14:sizeRelV relativeFrom="page">
            <wp14:pctHeight>0</wp14:pctHeight>
          </wp14:sizeRelV>
        </wp:anchor>
      </w:drawing>
    </w:r>
    <w:r w:rsidR="005406B1" w:rsidRPr="009E2429">
      <w:rPr>
        <w:color w:val="003A5B"/>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2A92" w:rsidRDefault="00E82A92" w:rsidP="00F314BB">
      <w:pPr>
        <w:pStyle w:val="separator"/>
      </w:pPr>
    </w:p>
  </w:footnote>
  <w:footnote w:type="continuationSeparator" w:id="0">
    <w:p w:rsidR="00E82A92" w:rsidRDefault="00E82A92" w:rsidP="0047098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406B1" w:rsidRDefault="005406B1" w:rsidP="00500F6F">
    <w:pPr>
      <w:pStyle w:val="Header"/>
      <w:tabs>
        <w:tab w:val="left" w:pos="340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13A82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96C4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F82C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A429D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25CD7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EA59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2017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4EA1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EE52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5A2E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D068F0"/>
    <w:multiLevelType w:val="multilevel"/>
    <w:tmpl w:val="68E8E43A"/>
    <w:lvl w:ilvl="0">
      <w:start w:val="1"/>
      <w:numFmt w:val="bullet"/>
      <w:lvlText w:val=""/>
      <w:lvlJc w:val="left"/>
      <w:pPr>
        <w:ind w:left="720" w:hanging="360"/>
      </w:pPr>
      <w:rPr>
        <w:rFonts w:ascii="Symbol" w:hAnsi="Symbol" w:hint="default"/>
        <w:color w:val="4B4F5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1" w15:restartNumberingAfterBreak="0">
    <w:nsid w:val="088D3A07"/>
    <w:multiLevelType w:val="hybridMultilevel"/>
    <w:tmpl w:val="CF741B3E"/>
    <w:lvl w:ilvl="0" w:tplc="475626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6D44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59F5C34"/>
    <w:multiLevelType w:val="hybridMultilevel"/>
    <w:tmpl w:val="2F8A20F2"/>
    <w:lvl w:ilvl="0" w:tplc="0BECDE6A">
      <w:start w:val="1"/>
      <w:numFmt w:val="bullet"/>
      <w:pStyle w:val="ListParagraph"/>
      <w:lvlText w:val=""/>
      <w:lvlJc w:val="left"/>
      <w:pPr>
        <w:ind w:left="360" w:hanging="360"/>
      </w:pPr>
      <w:rPr>
        <w:rFonts w:ascii="Symbol" w:hAnsi="Symbol" w:hint="default"/>
        <w:color w:val="9A33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15:restartNumberingAfterBreak="0">
    <w:nsid w:val="38BA7759"/>
    <w:multiLevelType w:val="hybridMultilevel"/>
    <w:tmpl w:val="C9A0B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4B49AE"/>
    <w:multiLevelType w:val="hybridMultilevel"/>
    <w:tmpl w:val="3224F3F8"/>
    <w:lvl w:ilvl="0" w:tplc="43F0DC0C">
      <w:numFmt w:val="bullet"/>
      <w:lvlText w:val="•"/>
      <w:lvlJc w:val="left"/>
      <w:pPr>
        <w:ind w:left="720" w:hanging="360"/>
      </w:pPr>
      <w:rPr>
        <w:rFonts w:ascii="Verdana" w:eastAsiaTheme="minorEastAsia" w:hAnsi="Verdana" w:cs="AGaramondPro-Regular"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8D83F2E"/>
    <w:multiLevelType w:val="hybridMultilevel"/>
    <w:tmpl w:val="0C0A3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E022A7"/>
    <w:multiLevelType w:val="hybridMultilevel"/>
    <w:tmpl w:val="123490B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15:restartNumberingAfterBreak="0">
    <w:nsid w:val="7172027F"/>
    <w:multiLevelType w:val="hybridMultilevel"/>
    <w:tmpl w:val="2542DA00"/>
    <w:lvl w:ilvl="0" w:tplc="84AE6856">
      <w:numFmt w:val="bullet"/>
      <w:lvlText w:val="-"/>
      <w:lvlJc w:val="left"/>
      <w:pPr>
        <w:ind w:left="720" w:hanging="360"/>
      </w:pPr>
      <w:rPr>
        <w:rFonts w:ascii="Open Sans" w:eastAsiaTheme="minorEastAsia" w:hAnsi="Open Sans" w:cs="Open San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0"/>
  </w:num>
  <w:num w:numId="14">
    <w:abstractNumId w:val="17"/>
  </w:num>
  <w:num w:numId="15">
    <w:abstractNumId w:val="15"/>
    <w:lvlOverride w:ilvl="0"/>
    <w:lvlOverride w:ilvl="1"/>
    <w:lvlOverride w:ilvl="2"/>
    <w:lvlOverride w:ilvl="3"/>
    <w:lvlOverride w:ilvl="4"/>
    <w:lvlOverride w:ilvl="5"/>
    <w:lvlOverride w:ilvl="6"/>
    <w:lvlOverride w:ilvl="7"/>
    <w:lvlOverride w:ilvl="8"/>
  </w:num>
  <w:num w:numId="16">
    <w:abstractNumId w:val="15"/>
  </w:num>
  <w:num w:numId="17">
    <w:abstractNumId w:val="14"/>
  </w:num>
  <w:num w:numId="18">
    <w:abstractNumId w:val="18"/>
  </w:num>
  <w:num w:numId="19">
    <w:abstractNumId w:val="16"/>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966"/>
    <w:rsid w:val="0000007B"/>
    <w:rsid w:val="00004653"/>
    <w:rsid w:val="00024892"/>
    <w:rsid w:val="00055482"/>
    <w:rsid w:val="00073A17"/>
    <w:rsid w:val="000753B2"/>
    <w:rsid w:val="00095B03"/>
    <w:rsid w:val="000A47F0"/>
    <w:rsid w:val="000F481B"/>
    <w:rsid w:val="0010681F"/>
    <w:rsid w:val="0017084C"/>
    <w:rsid w:val="001D484A"/>
    <w:rsid w:val="00213440"/>
    <w:rsid w:val="002139BE"/>
    <w:rsid w:val="00252219"/>
    <w:rsid w:val="00255259"/>
    <w:rsid w:val="0027682A"/>
    <w:rsid w:val="002802DD"/>
    <w:rsid w:val="002B03F8"/>
    <w:rsid w:val="002E36F9"/>
    <w:rsid w:val="00322403"/>
    <w:rsid w:val="0032503A"/>
    <w:rsid w:val="00331DDE"/>
    <w:rsid w:val="003320B2"/>
    <w:rsid w:val="003572A0"/>
    <w:rsid w:val="00366CF0"/>
    <w:rsid w:val="00372CF8"/>
    <w:rsid w:val="00392375"/>
    <w:rsid w:val="003E1609"/>
    <w:rsid w:val="00400DC2"/>
    <w:rsid w:val="00410298"/>
    <w:rsid w:val="00425F65"/>
    <w:rsid w:val="00441491"/>
    <w:rsid w:val="00455437"/>
    <w:rsid w:val="0047098E"/>
    <w:rsid w:val="00481226"/>
    <w:rsid w:val="004A3C37"/>
    <w:rsid w:val="004D6118"/>
    <w:rsid w:val="00500F6F"/>
    <w:rsid w:val="00523D2D"/>
    <w:rsid w:val="0053087F"/>
    <w:rsid w:val="005406B1"/>
    <w:rsid w:val="005713B3"/>
    <w:rsid w:val="005775BA"/>
    <w:rsid w:val="00596D14"/>
    <w:rsid w:val="005A57F7"/>
    <w:rsid w:val="005C2F09"/>
    <w:rsid w:val="005D11C0"/>
    <w:rsid w:val="005D33BD"/>
    <w:rsid w:val="00613FB2"/>
    <w:rsid w:val="00654037"/>
    <w:rsid w:val="00663960"/>
    <w:rsid w:val="00670E6C"/>
    <w:rsid w:val="006A4987"/>
    <w:rsid w:val="00721E45"/>
    <w:rsid w:val="00734F3B"/>
    <w:rsid w:val="007511BC"/>
    <w:rsid w:val="00763A4E"/>
    <w:rsid w:val="007665CD"/>
    <w:rsid w:val="0077197F"/>
    <w:rsid w:val="00776A28"/>
    <w:rsid w:val="007A7C19"/>
    <w:rsid w:val="007C2EE8"/>
    <w:rsid w:val="007D0550"/>
    <w:rsid w:val="007D2AC5"/>
    <w:rsid w:val="007F219E"/>
    <w:rsid w:val="007F4549"/>
    <w:rsid w:val="00813420"/>
    <w:rsid w:val="00833150"/>
    <w:rsid w:val="008443EB"/>
    <w:rsid w:val="00876B9E"/>
    <w:rsid w:val="008C2410"/>
    <w:rsid w:val="008D1DAB"/>
    <w:rsid w:val="008E3B4B"/>
    <w:rsid w:val="00942992"/>
    <w:rsid w:val="00954630"/>
    <w:rsid w:val="00966096"/>
    <w:rsid w:val="009733A1"/>
    <w:rsid w:val="00995F49"/>
    <w:rsid w:val="009E2429"/>
    <w:rsid w:val="00A22D60"/>
    <w:rsid w:val="00A24FBE"/>
    <w:rsid w:val="00AE0AF1"/>
    <w:rsid w:val="00AE7966"/>
    <w:rsid w:val="00AF2D83"/>
    <w:rsid w:val="00B46140"/>
    <w:rsid w:val="00B6716C"/>
    <w:rsid w:val="00B87B52"/>
    <w:rsid w:val="00BB4DA6"/>
    <w:rsid w:val="00C05470"/>
    <w:rsid w:val="00C10EE1"/>
    <w:rsid w:val="00C11BB5"/>
    <w:rsid w:val="00C1205C"/>
    <w:rsid w:val="00C3677C"/>
    <w:rsid w:val="00C829F3"/>
    <w:rsid w:val="00CB5633"/>
    <w:rsid w:val="00CB73C0"/>
    <w:rsid w:val="00CD3070"/>
    <w:rsid w:val="00CD608A"/>
    <w:rsid w:val="00CE3091"/>
    <w:rsid w:val="00CE512C"/>
    <w:rsid w:val="00CF104E"/>
    <w:rsid w:val="00D42844"/>
    <w:rsid w:val="00D459B8"/>
    <w:rsid w:val="00E21C55"/>
    <w:rsid w:val="00E31490"/>
    <w:rsid w:val="00E41865"/>
    <w:rsid w:val="00E477AD"/>
    <w:rsid w:val="00E6124B"/>
    <w:rsid w:val="00E757B7"/>
    <w:rsid w:val="00E82A92"/>
    <w:rsid w:val="00EA1E12"/>
    <w:rsid w:val="00EA6B75"/>
    <w:rsid w:val="00EB02B6"/>
    <w:rsid w:val="00EF4EE8"/>
    <w:rsid w:val="00F23096"/>
    <w:rsid w:val="00F314BB"/>
    <w:rsid w:val="00FB077A"/>
    <w:rsid w:val="00FB10BA"/>
    <w:rsid w:val="00FC5E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06C92D3"/>
  <w15:docId w15:val="{EEBDA858-14DA-49F8-8DDD-EBD91A019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Open Sans" w:hAnsi="Open Sans" w:cs="Times New Roman"/>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716C"/>
    <w:pPr>
      <w:snapToGrid w:val="0"/>
      <w:spacing w:after="200"/>
    </w:pPr>
    <w:rPr>
      <w:color w:val="595959"/>
      <w:sz w:val="24"/>
      <w:szCs w:val="22"/>
    </w:rPr>
  </w:style>
  <w:style w:type="paragraph" w:styleId="Heading1">
    <w:name w:val="heading 1"/>
    <w:basedOn w:val="Normal"/>
    <w:next w:val="Normal"/>
    <w:link w:val="Heading1Char"/>
    <w:uiPriority w:val="9"/>
    <w:qFormat/>
    <w:rsid w:val="00A24FBE"/>
    <w:pPr>
      <w:keepNext/>
      <w:keepLines/>
      <w:pBdr>
        <w:bottom w:val="single" w:sz="4" w:space="8" w:color="00A3AD"/>
      </w:pBdr>
      <w:spacing w:after="400" w:line="680" w:lineRule="exact"/>
      <w:outlineLvl w:val="0"/>
    </w:pPr>
    <w:rPr>
      <w:rFonts w:eastAsia="Times New Roman" w:cs="Open Sans (Body)"/>
      <w:bCs/>
      <w:color w:val="003A5B"/>
      <w:sz w:val="64"/>
      <w:szCs w:val="48"/>
    </w:rPr>
  </w:style>
  <w:style w:type="paragraph" w:styleId="Heading2">
    <w:name w:val="heading 2"/>
    <w:basedOn w:val="Normal"/>
    <w:next w:val="Normal"/>
    <w:link w:val="Heading2Char"/>
    <w:uiPriority w:val="9"/>
    <w:unhideWhenUsed/>
    <w:qFormat/>
    <w:rsid w:val="00596D14"/>
    <w:pPr>
      <w:autoSpaceDE w:val="0"/>
      <w:autoSpaceDN w:val="0"/>
      <w:adjustRightInd w:val="0"/>
      <w:spacing w:before="240" w:after="120" w:line="288" w:lineRule="auto"/>
      <w:textAlignment w:val="center"/>
      <w:outlineLvl w:val="1"/>
    </w:pPr>
    <w:rPr>
      <w:rFonts w:ascii="Open Sans SemiBold" w:hAnsi="Open Sans SemiBold" w:cs="Open Sans SemiBold"/>
      <w:b/>
      <w:bCs/>
      <w:color w:val="007680"/>
      <w:sz w:val="36"/>
      <w:szCs w:val="36"/>
      <w:lang w:val="en-GB"/>
    </w:rPr>
  </w:style>
  <w:style w:type="paragraph" w:styleId="Heading3">
    <w:name w:val="heading 3"/>
    <w:basedOn w:val="Normal"/>
    <w:next w:val="Normal"/>
    <w:link w:val="Heading3Char"/>
    <w:uiPriority w:val="9"/>
    <w:unhideWhenUsed/>
    <w:qFormat/>
    <w:rsid w:val="003E1609"/>
    <w:pPr>
      <w:keepNext/>
      <w:keepLines/>
      <w:spacing w:before="400" w:after="80"/>
      <w:outlineLvl w:val="2"/>
    </w:pPr>
    <w:rPr>
      <w:rFonts w:ascii="Open Sans Bold" w:eastAsia="Times New Roman" w:hAnsi="Open Sans Bold"/>
      <w:b/>
      <w:bCs/>
      <w:color w:val="9A3324"/>
      <w:sz w:val="30"/>
      <w:szCs w:val="30"/>
    </w:rPr>
  </w:style>
  <w:style w:type="paragraph" w:styleId="Heading4">
    <w:name w:val="heading 4"/>
    <w:basedOn w:val="Normal"/>
    <w:next w:val="Normal"/>
    <w:link w:val="Heading4Char"/>
    <w:uiPriority w:val="9"/>
    <w:unhideWhenUsed/>
    <w:qFormat/>
    <w:rsid w:val="00B87B52"/>
    <w:pPr>
      <w:autoSpaceDE w:val="0"/>
      <w:autoSpaceDN w:val="0"/>
      <w:adjustRightInd w:val="0"/>
      <w:spacing w:before="400" w:after="80"/>
      <w:textAlignment w:val="center"/>
      <w:outlineLvl w:val="3"/>
    </w:pPr>
    <w:rPr>
      <w:rFonts w:cs="Open Sans"/>
      <w:b/>
      <w:bCs/>
      <w:caps/>
      <w:color w:val="00395D"/>
      <w:sz w:val="28"/>
      <w:szCs w:val="28"/>
      <w:lang w:val="en-GB"/>
    </w:rPr>
  </w:style>
  <w:style w:type="paragraph" w:styleId="Heading5">
    <w:name w:val="heading 5"/>
    <w:basedOn w:val="Normal"/>
    <w:next w:val="Normal"/>
    <w:link w:val="Heading5Char"/>
    <w:uiPriority w:val="9"/>
    <w:unhideWhenUsed/>
    <w:qFormat/>
    <w:rsid w:val="00B87B52"/>
    <w:pPr>
      <w:autoSpaceDE w:val="0"/>
      <w:autoSpaceDN w:val="0"/>
      <w:adjustRightInd w:val="0"/>
      <w:snapToGrid/>
      <w:spacing w:before="400" w:after="80"/>
      <w:textAlignment w:val="center"/>
      <w:outlineLvl w:val="4"/>
    </w:pPr>
    <w:rPr>
      <w:rFonts w:cs="Open Sans"/>
      <w:b/>
      <w:bCs/>
      <w:caps/>
      <w:color w:val="000000"/>
      <w:szCs w:val="24"/>
      <w:lang w:val="en-GB"/>
    </w:rPr>
  </w:style>
  <w:style w:type="paragraph" w:styleId="Heading6">
    <w:name w:val="heading 6"/>
    <w:basedOn w:val="Normal"/>
    <w:next w:val="Normal"/>
    <w:link w:val="Heading6Char"/>
    <w:uiPriority w:val="9"/>
    <w:unhideWhenUsed/>
    <w:rsid w:val="0017084C"/>
    <w:pPr>
      <w:keepNext/>
      <w:keepLines/>
      <w:spacing w:before="200" w:after="0"/>
      <w:outlineLvl w:val="5"/>
    </w:pPr>
    <w:rPr>
      <w:rFonts w:ascii="Open Sans Bold" w:eastAsia="Times New Roman" w:hAnsi="Open Sans Bold"/>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98E"/>
    <w:pPr>
      <w:tabs>
        <w:tab w:val="center" w:pos="4680"/>
        <w:tab w:val="right" w:pos="9360"/>
      </w:tabs>
      <w:spacing w:after="0"/>
    </w:pPr>
    <w:rPr>
      <w:color w:val="4B4F54"/>
      <w:sz w:val="18"/>
    </w:rPr>
  </w:style>
  <w:style w:type="character" w:customStyle="1" w:styleId="HeaderChar">
    <w:name w:val="Header Char"/>
    <w:link w:val="Header"/>
    <w:uiPriority w:val="99"/>
    <w:rsid w:val="0047098E"/>
    <w:rPr>
      <w:color w:val="4B4F54"/>
      <w:sz w:val="18"/>
    </w:rPr>
  </w:style>
  <w:style w:type="paragraph" w:styleId="Footer">
    <w:name w:val="footer"/>
    <w:basedOn w:val="Normal"/>
    <w:link w:val="FooterChar"/>
    <w:uiPriority w:val="99"/>
    <w:unhideWhenUsed/>
    <w:rsid w:val="0047098E"/>
    <w:pPr>
      <w:tabs>
        <w:tab w:val="center" w:pos="4680"/>
        <w:tab w:val="right" w:pos="9360"/>
      </w:tabs>
      <w:spacing w:after="0"/>
    </w:pPr>
  </w:style>
  <w:style w:type="character" w:customStyle="1" w:styleId="FooterChar">
    <w:name w:val="Footer Char"/>
    <w:basedOn w:val="DefaultParagraphFont"/>
    <w:link w:val="Footer"/>
    <w:uiPriority w:val="99"/>
    <w:rsid w:val="0047098E"/>
  </w:style>
  <w:style w:type="paragraph" w:styleId="BalloonText">
    <w:name w:val="Balloon Text"/>
    <w:basedOn w:val="Normal"/>
    <w:link w:val="BalloonTextChar"/>
    <w:uiPriority w:val="99"/>
    <w:semiHidden/>
    <w:unhideWhenUsed/>
    <w:rsid w:val="002802DD"/>
    <w:pPr>
      <w:spacing w:after="0"/>
    </w:pPr>
    <w:rPr>
      <w:rFonts w:ascii="Tahoma" w:hAnsi="Tahoma" w:cs="Tahoma"/>
      <w:sz w:val="16"/>
      <w:szCs w:val="16"/>
    </w:rPr>
  </w:style>
  <w:style w:type="character" w:customStyle="1" w:styleId="BalloonTextChar">
    <w:name w:val="Balloon Text Char"/>
    <w:link w:val="BalloonText"/>
    <w:uiPriority w:val="99"/>
    <w:semiHidden/>
    <w:rsid w:val="002802DD"/>
    <w:rPr>
      <w:rFonts w:ascii="Tahoma" w:hAnsi="Tahoma" w:cs="Tahoma"/>
      <w:sz w:val="16"/>
      <w:szCs w:val="16"/>
    </w:rPr>
  </w:style>
  <w:style w:type="character" w:customStyle="1" w:styleId="Heading1Char">
    <w:name w:val="Heading 1 Char"/>
    <w:link w:val="Heading1"/>
    <w:uiPriority w:val="9"/>
    <w:rsid w:val="00A24FBE"/>
    <w:rPr>
      <w:rFonts w:eastAsia="Times New Roman" w:cs="Open Sans (Body)"/>
      <w:bCs/>
      <w:color w:val="003A5B"/>
      <w:sz w:val="64"/>
      <w:szCs w:val="48"/>
    </w:rPr>
  </w:style>
  <w:style w:type="character" w:customStyle="1" w:styleId="Heading2Char">
    <w:name w:val="Heading 2 Char"/>
    <w:link w:val="Heading2"/>
    <w:uiPriority w:val="9"/>
    <w:rsid w:val="00596D14"/>
    <w:rPr>
      <w:rFonts w:ascii="Open Sans SemiBold" w:hAnsi="Open Sans SemiBold" w:cs="Open Sans SemiBold"/>
      <w:b/>
      <w:bCs/>
      <w:color w:val="007680"/>
      <w:sz w:val="36"/>
      <w:szCs w:val="36"/>
      <w:lang w:val="en-GB"/>
    </w:rPr>
  </w:style>
  <w:style w:type="paragraph" w:styleId="ListParagraph">
    <w:name w:val="List Paragraph"/>
    <w:basedOn w:val="Normal"/>
    <w:uiPriority w:val="34"/>
    <w:qFormat/>
    <w:rsid w:val="00CE512C"/>
    <w:pPr>
      <w:numPr>
        <w:numId w:val="1"/>
      </w:numPr>
      <w:adjustRightInd w:val="0"/>
      <w:spacing w:after="100"/>
    </w:pPr>
  </w:style>
  <w:style w:type="paragraph" w:styleId="NormalWeb">
    <w:name w:val="Normal (Web)"/>
    <w:basedOn w:val="Normal"/>
    <w:uiPriority w:val="99"/>
    <w:unhideWhenUsed/>
    <w:rsid w:val="00CB73C0"/>
    <w:pPr>
      <w:spacing w:before="100" w:beforeAutospacing="1" w:after="100" w:afterAutospacing="1"/>
    </w:pPr>
    <w:rPr>
      <w:rFonts w:ascii="Times New Roman" w:eastAsia="Times New Roman" w:hAnsi="Times New Roman"/>
      <w:szCs w:val="24"/>
      <w:lang w:eastAsia="en-CA"/>
    </w:rPr>
  </w:style>
  <w:style w:type="character" w:customStyle="1" w:styleId="Heading3Char">
    <w:name w:val="Heading 3 Char"/>
    <w:link w:val="Heading3"/>
    <w:uiPriority w:val="9"/>
    <w:rsid w:val="003E1609"/>
    <w:rPr>
      <w:rFonts w:ascii="Open Sans Bold" w:eastAsia="Times New Roman" w:hAnsi="Open Sans Bold" w:cs="Times New Roman"/>
      <w:b/>
      <w:bCs/>
      <w:color w:val="9A3324"/>
      <w:sz w:val="30"/>
      <w:szCs w:val="30"/>
    </w:rPr>
  </w:style>
  <w:style w:type="character" w:customStyle="1" w:styleId="Heading4Char">
    <w:name w:val="Heading 4 Char"/>
    <w:link w:val="Heading4"/>
    <w:uiPriority w:val="9"/>
    <w:rsid w:val="00B87B52"/>
    <w:rPr>
      <w:rFonts w:ascii="Open Sans" w:hAnsi="Open Sans" w:cs="Open Sans"/>
      <w:b/>
      <w:bCs/>
      <w:caps/>
      <w:color w:val="00395D"/>
      <w:sz w:val="28"/>
      <w:szCs w:val="28"/>
      <w:lang w:val="en-GB"/>
    </w:rPr>
  </w:style>
  <w:style w:type="character" w:customStyle="1" w:styleId="Heading5Char">
    <w:name w:val="Heading 5 Char"/>
    <w:link w:val="Heading5"/>
    <w:uiPriority w:val="9"/>
    <w:rsid w:val="00B87B52"/>
    <w:rPr>
      <w:rFonts w:ascii="Open Sans" w:hAnsi="Open Sans" w:cs="Open Sans"/>
      <w:b/>
      <w:bCs/>
      <w:caps/>
      <w:color w:val="000000"/>
      <w:sz w:val="24"/>
      <w:szCs w:val="24"/>
      <w:lang w:val="en-GB"/>
    </w:rPr>
  </w:style>
  <w:style w:type="character" w:customStyle="1" w:styleId="Heading6Char">
    <w:name w:val="Heading 6 Char"/>
    <w:link w:val="Heading6"/>
    <w:uiPriority w:val="9"/>
    <w:rsid w:val="0017084C"/>
    <w:rPr>
      <w:rFonts w:ascii="Open Sans Bold" w:eastAsia="Times New Roman" w:hAnsi="Open Sans Bold" w:cs="Times New Roman"/>
      <w:b/>
      <w:i/>
      <w:iCs/>
      <w:sz w:val="24"/>
    </w:rPr>
  </w:style>
  <w:style w:type="paragraph" w:customStyle="1" w:styleId="BasicParagraph">
    <w:name w:val="[Basic Paragraph]"/>
    <w:basedOn w:val="Normal"/>
    <w:uiPriority w:val="99"/>
    <w:rsid w:val="00CF104E"/>
    <w:pPr>
      <w:autoSpaceDE w:val="0"/>
      <w:autoSpaceDN w:val="0"/>
      <w:adjustRightInd w:val="0"/>
      <w:spacing w:after="0" w:line="288" w:lineRule="auto"/>
      <w:textAlignment w:val="center"/>
    </w:pPr>
    <w:rPr>
      <w:rFonts w:ascii="MinionPro-Regular" w:hAnsi="MinionPro-Regular" w:cs="MinionPro-Regular"/>
      <w:color w:val="000000"/>
      <w:szCs w:val="24"/>
      <w:lang w:val="en-US"/>
    </w:rPr>
  </w:style>
  <w:style w:type="paragraph" w:customStyle="1" w:styleId="CoverTitle">
    <w:name w:val="Cover Title"/>
    <w:basedOn w:val="Title"/>
    <w:uiPriority w:val="99"/>
    <w:rsid w:val="005D33BD"/>
  </w:style>
  <w:style w:type="paragraph" w:styleId="Title">
    <w:name w:val="Title"/>
    <w:basedOn w:val="Normal"/>
    <w:next w:val="Normal"/>
    <w:link w:val="TitleChar"/>
    <w:uiPriority w:val="10"/>
    <w:qFormat/>
    <w:rsid w:val="00D459B8"/>
    <w:pPr>
      <w:adjustRightInd w:val="0"/>
      <w:spacing w:after="120" w:line="760" w:lineRule="exact"/>
    </w:pPr>
    <w:rPr>
      <w:rFonts w:ascii="Open Sans Bold" w:eastAsia="Times New Roman" w:hAnsi="Open Sans Bold" w:cs="Times New Roman (Headings CS)"/>
      <w:color w:val="003A5B"/>
      <w:sz w:val="68"/>
      <w:szCs w:val="56"/>
    </w:rPr>
  </w:style>
  <w:style w:type="character" w:customStyle="1" w:styleId="TitleChar">
    <w:name w:val="Title Char"/>
    <w:link w:val="Title"/>
    <w:uiPriority w:val="10"/>
    <w:rsid w:val="00D459B8"/>
    <w:rPr>
      <w:rFonts w:ascii="Open Sans Bold" w:eastAsia="Times New Roman" w:hAnsi="Open Sans Bold" w:cs="Times New Roman (Headings CS)"/>
      <w:color w:val="003A5B"/>
      <w:sz w:val="68"/>
      <w:szCs w:val="56"/>
    </w:rPr>
  </w:style>
  <w:style w:type="character" w:styleId="Strong">
    <w:name w:val="Strong"/>
    <w:uiPriority w:val="22"/>
    <w:qFormat/>
    <w:rsid w:val="00763A4E"/>
    <w:rPr>
      <w:b/>
      <w:bCs/>
    </w:rPr>
  </w:style>
  <w:style w:type="paragraph" w:customStyle="1" w:styleId="ChartHead">
    <w:name w:val="Chart Head"/>
    <w:basedOn w:val="Normal"/>
    <w:qFormat/>
    <w:rsid w:val="00763A4E"/>
    <w:pPr>
      <w:spacing w:after="0"/>
    </w:pPr>
    <w:rPr>
      <w:rFonts w:ascii="Open Sans Bold" w:eastAsia="Times New Roman" w:hAnsi="Open Sans Bold"/>
      <w:b/>
      <w:bCs/>
      <w:color w:val="000000"/>
      <w:sz w:val="20"/>
      <w:szCs w:val="20"/>
    </w:rPr>
  </w:style>
  <w:style w:type="paragraph" w:customStyle="1" w:styleId="CoverSubtitle">
    <w:name w:val="Cover Subtitle"/>
    <w:basedOn w:val="Normal"/>
    <w:uiPriority w:val="99"/>
    <w:rsid w:val="005D33BD"/>
    <w:pPr>
      <w:suppressAutoHyphens/>
      <w:autoSpaceDE w:val="0"/>
      <w:autoSpaceDN w:val="0"/>
      <w:adjustRightInd w:val="0"/>
      <w:textAlignment w:val="center"/>
    </w:pPr>
    <w:rPr>
      <w:rFonts w:cs="Open Sans"/>
      <w:color w:val="006F79"/>
      <w:sz w:val="32"/>
      <w:szCs w:val="32"/>
      <w:lang w:val="en-US"/>
    </w:rPr>
  </w:style>
  <w:style w:type="paragraph" w:styleId="Quote">
    <w:name w:val="Quote"/>
    <w:basedOn w:val="Normal"/>
    <w:next w:val="Normal"/>
    <w:link w:val="QuoteChar"/>
    <w:uiPriority w:val="29"/>
    <w:qFormat/>
    <w:rsid w:val="00E477AD"/>
    <w:pPr>
      <w:pBdr>
        <w:left w:val="single" w:sz="36" w:space="10" w:color="FFCD00"/>
      </w:pBdr>
      <w:suppressAutoHyphens/>
      <w:autoSpaceDE w:val="0"/>
      <w:autoSpaceDN w:val="0"/>
      <w:adjustRightInd w:val="0"/>
      <w:spacing w:before="360" w:after="0" w:line="360" w:lineRule="atLeast"/>
      <w:ind w:left="1037" w:right="720"/>
      <w:textAlignment w:val="center"/>
    </w:pPr>
    <w:rPr>
      <w:rFonts w:cs="Open Sans SemiBold"/>
      <w:b/>
      <w:bCs/>
      <w:color w:val="A02815"/>
      <w:sz w:val="28"/>
      <w:szCs w:val="28"/>
      <w:lang w:val="en-GB"/>
    </w:rPr>
  </w:style>
  <w:style w:type="character" w:customStyle="1" w:styleId="QuoteChar">
    <w:name w:val="Quote Char"/>
    <w:link w:val="Quote"/>
    <w:uiPriority w:val="29"/>
    <w:rsid w:val="00E477AD"/>
    <w:rPr>
      <w:rFonts w:ascii="Open Sans" w:hAnsi="Open Sans" w:cs="Open Sans SemiBold"/>
      <w:b/>
      <w:bCs/>
      <w:color w:val="A02815"/>
      <w:sz w:val="28"/>
      <w:szCs w:val="28"/>
      <w:lang w:val="en-GB"/>
    </w:rPr>
  </w:style>
  <w:style w:type="paragraph" w:customStyle="1" w:styleId="TableTitleCharts">
    <w:name w:val="Table Title (Charts)"/>
    <w:basedOn w:val="Normal"/>
    <w:uiPriority w:val="99"/>
    <w:rsid w:val="00763A4E"/>
    <w:rPr>
      <w:b/>
      <w:color w:val="000000"/>
      <w:lang w:val="fr-FR"/>
    </w:rPr>
  </w:style>
  <w:style w:type="paragraph" w:customStyle="1" w:styleId="Body">
    <w:name w:val="Body"/>
    <w:basedOn w:val="Normal"/>
    <w:uiPriority w:val="99"/>
    <w:rsid w:val="003E1609"/>
    <w:pPr>
      <w:suppressAutoHyphens/>
      <w:autoSpaceDE w:val="0"/>
      <w:autoSpaceDN w:val="0"/>
      <w:adjustRightInd w:val="0"/>
      <w:snapToGrid/>
      <w:spacing w:after="180" w:line="300" w:lineRule="atLeast"/>
      <w:textAlignment w:val="center"/>
    </w:pPr>
    <w:rPr>
      <w:rFonts w:cs="Open Sans"/>
      <w:color w:val="000000"/>
      <w:szCs w:val="24"/>
      <w:lang w:val="en-GB"/>
    </w:rPr>
  </w:style>
  <w:style w:type="paragraph" w:customStyle="1" w:styleId="ChartbodyLeftCharts">
    <w:name w:val="Chart body Left (Charts)"/>
    <w:basedOn w:val="Normal"/>
    <w:uiPriority w:val="99"/>
    <w:rsid w:val="008D1DAB"/>
    <w:pPr>
      <w:autoSpaceDE w:val="0"/>
      <w:autoSpaceDN w:val="0"/>
      <w:adjustRightInd w:val="0"/>
      <w:snapToGrid/>
      <w:spacing w:after="0" w:line="240" w:lineRule="atLeast"/>
      <w:textAlignment w:val="center"/>
    </w:pPr>
    <w:rPr>
      <w:rFonts w:cs="Open Sans"/>
      <w:color w:val="000000"/>
      <w:sz w:val="20"/>
      <w:szCs w:val="20"/>
      <w:lang w:val="en-GB"/>
    </w:rPr>
  </w:style>
  <w:style w:type="paragraph" w:customStyle="1" w:styleId="Footnote">
    <w:name w:val="Footnote"/>
    <w:basedOn w:val="Normal"/>
    <w:uiPriority w:val="99"/>
    <w:rsid w:val="007F4549"/>
    <w:pPr>
      <w:autoSpaceDE w:val="0"/>
      <w:autoSpaceDN w:val="0"/>
      <w:adjustRightInd w:val="0"/>
      <w:snapToGrid/>
      <w:spacing w:after="0" w:line="288" w:lineRule="auto"/>
      <w:ind w:left="240" w:hanging="240"/>
      <w:textAlignment w:val="center"/>
    </w:pPr>
    <w:rPr>
      <w:rFonts w:cs="Open Sans"/>
      <w:sz w:val="16"/>
      <w:szCs w:val="16"/>
      <w:lang w:val="en-US"/>
    </w:rPr>
  </w:style>
  <w:style w:type="character" w:customStyle="1" w:styleId="Italic">
    <w:name w:val="Italic"/>
    <w:uiPriority w:val="99"/>
    <w:rsid w:val="003E1609"/>
    <w:rPr>
      <w:i/>
      <w:iCs/>
    </w:rPr>
  </w:style>
  <w:style w:type="character" w:styleId="Emphasis">
    <w:name w:val="Emphasis"/>
    <w:uiPriority w:val="20"/>
    <w:qFormat/>
    <w:rsid w:val="003E1609"/>
    <w:rPr>
      <w:i/>
      <w:iCs/>
    </w:rPr>
  </w:style>
  <w:style w:type="paragraph" w:customStyle="1" w:styleId="ChartbodyCenterCharts">
    <w:name w:val="Chart body Center (Charts)"/>
    <w:basedOn w:val="ChartbodyLeftCharts"/>
    <w:uiPriority w:val="99"/>
    <w:rsid w:val="008D1DAB"/>
    <w:pPr>
      <w:jc w:val="center"/>
    </w:pPr>
  </w:style>
  <w:style w:type="paragraph" w:customStyle="1" w:styleId="SourceTextCharts">
    <w:name w:val="Source Text (Charts)"/>
    <w:basedOn w:val="Normal"/>
    <w:uiPriority w:val="99"/>
    <w:rsid w:val="008D1DAB"/>
    <w:pPr>
      <w:autoSpaceDE w:val="0"/>
      <w:autoSpaceDN w:val="0"/>
      <w:adjustRightInd w:val="0"/>
      <w:snapToGrid/>
      <w:spacing w:after="0" w:line="220" w:lineRule="atLeast"/>
      <w:textAlignment w:val="center"/>
    </w:pPr>
    <w:rPr>
      <w:rFonts w:cs="Open Sans"/>
      <w:color w:val="000000"/>
      <w:sz w:val="16"/>
      <w:szCs w:val="16"/>
      <w:lang w:val="en-GB"/>
    </w:rPr>
  </w:style>
  <w:style w:type="paragraph" w:customStyle="1" w:styleId="ChartHeadCharts">
    <w:name w:val="Chart Head (Charts)"/>
    <w:basedOn w:val="Normal"/>
    <w:uiPriority w:val="99"/>
    <w:rsid w:val="008D1DAB"/>
    <w:pPr>
      <w:autoSpaceDE w:val="0"/>
      <w:autoSpaceDN w:val="0"/>
      <w:adjustRightInd w:val="0"/>
      <w:snapToGrid/>
      <w:spacing w:after="0" w:line="240" w:lineRule="atLeast"/>
      <w:jc w:val="center"/>
      <w:textAlignment w:val="center"/>
    </w:pPr>
    <w:rPr>
      <w:rFonts w:cs="Open Sans"/>
      <w:b/>
      <w:bCs/>
      <w:color w:val="000000"/>
      <w:sz w:val="20"/>
      <w:szCs w:val="20"/>
      <w:lang w:val="en-GB"/>
    </w:rPr>
  </w:style>
  <w:style w:type="character" w:customStyle="1" w:styleId="Bold">
    <w:name w:val="Bold"/>
    <w:uiPriority w:val="99"/>
    <w:rsid w:val="008D1DAB"/>
    <w:rPr>
      <w:b/>
      <w:bCs/>
    </w:rPr>
  </w:style>
  <w:style w:type="paragraph" w:customStyle="1" w:styleId="separator">
    <w:name w:val="separator"/>
    <w:basedOn w:val="Normal"/>
    <w:qFormat/>
    <w:rsid w:val="00E21C55"/>
    <w:pPr>
      <w:pBdr>
        <w:top w:val="dotted" w:sz="4" w:space="0" w:color="FFCD00"/>
      </w:pBdr>
      <w:spacing w:before="160" w:after="0" w:line="120" w:lineRule="exact"/>
    </w:pPr>
  </w:style>
  <w:style w:type="table" w:styleId="TableGrid">
    <w:name w:val="Table Grid"/>
    <w:basedOn w:val="TableNormal"/>
    <w:uiPriority w:val="59"/>
    <w:unhideWhenUsed/>
    <w:rsid w:val="00EA6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27682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27682A"/>
    <w:rPr>
      <w:color w:val="383B3E"/>
    </w:rPr>
    <w:tblPr>
      <w:tblStyleRowBandSize w:val="1"/>
      <w:tblStyleColBandSize w:val="1"/>
      <w:tblBorders>
        <w:top w:val="single" w:sz="8" w:space="0" w:color="4B4F54"/>
        <w:bottom w:val="single" w:sz="8" w:space="0" w:color="4B4F54"/>
      </w:tblBorders>
    </w:tblPr>
    <w:tblStylePr w:type="firstRow">
      <w:pPr>
        <w:spacing w:before="0" w:after="0" w:line="240" w:lineRule="auto"/>
      </w:pPr>
      <w:rPr>
        <w:b/>
        <w:bCs/>
      </w:rPr>
      <w:tblPr/>
      <w:tcPr>
        <w:tcBorders>
          <w:top w:val="single" w:sz="8" w:space="0" w:color="4B4F54"/>
          <w:left w:val="nil"/>
          <w:bottom w:val="single" w:sz="8" w:space="0" w:color="4B4F54"/>
          <w:right w:val="nil"/>
          <w:insideH w:val="nil"/>
          <w:insideV w:val="nil"/>
        </w:tcBorders>
      </w:tcPr>
    </w:tblStylePr>
    <w:tblStylePr w:type="lastRow">
      <w:pPr>
        <w:spacing w:before="0" w:after="0" w:line="240" w:lineRule="auto"/>
      </w:pPr>
      <w:rPr>
        <w:b/>
        <w:bCs/>
      </w:rPr>
      <w:tblPr/>
      <w:tcPr>
        <w:tcBorders>
          <w:top w:val="single" w:sz="8" w:space="0" w:color="4B4F54"/>
          <w:left w:val="nil"/>
          <w:bottom w:val="single" w:sz="8" w:space="0" w:color="4B4F5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3D6"/>
      </w:tcPr>
    </w:tblStylePr>
    <w:tblStylePr w:type="band1Horz">
      <w:tblPr/>
      <w:tcPr>
        <w:tcBorders>
          <w:left w:val="nil"/>
          <w:right w:val="nil"/>
          <w:insideH w:val="nil"/>
          <w:insideV w:val="nil"/>
        </w:tcBorders>
        <w:shd w:val="clear" w:color="auto" w:fill="D1D3D6"/>
      </w:tcPr>
    </w:tblStylePr>
  </w:style>
  <w:style w:type="table" w:styleId="LightList">
    <w:name w:val="Light List"/>
    <w:basedOn w:val="TableNormal"/>
    <w:uiPriority w:val="61"/>
    <w:rsid w:val="0027682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Shading1">
    <w:name w:val="Medium Shading 1"/>
    <w:basedOn w:val="TableNormal"/>
    <w:uiPriority w:val="63"/>
    <w:rsid w:val="0027682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7682A"/>
    <w:tblPr>
      <w:tblStyleRowBandSize w:val="1"/>
      <w:tblStyleColBandSize w:val="1"/>
      <w:tblBorders>
        <w:top w:val="single" w:sz="8" w:space="0" w:color="FFD940"/>
        <w:left w:val="single" w:sz="8" w:space="0" w:color="FFD940"/>
        <w:bottom w:val="single" w:sz="8" w:space="0" w:color="FFD940"/>
        <w:right w:val="single" w:sz="8" w:space="0" w:color="FFD940"/>
        <w:insideH w:val="single" w:sz="8" w:space="0" w:color="FFD940"/>
      </w:tblBorders>
    </w:tblPr>
    <w:tblStylePr w:type="firstRow">
      <w:pPr>
        <w:spacing w:before="0" w:after="0" w:line="240" w:lineRule="auto"/>
      </w:pPr>
      <w:rPr>
        <w:b/>
        <w:bCs/>
        <w:color w:val="FFFFFF"/>
      </w:rPr>
      <w:tblPr/>
      <w:tcPr>
        <w:tcBorders>
          <w:top w:val="single" w:sz="8" w:space="0" w:color="FFD940"/>
          <w:left w:val="single" w:sz="8" w:space="0" w:color="FFD940"/>
          <w:bottom w:val="single" w:sz="8" w:space="0" w:color="FFD940"/>
          <w:right w:val="single" w:sz="8" w:space="0" w:color="FFD940"/>
          <w:insideH w:val="nil"/>
          <w:insideV w:val="nil"/>
        </w:tcBorders>
        <w:shd w:val="clear" w:color="auto" w:fill="FFCD00"/>
      </w:tcPr>
    </w:tblStylePr>
    <w:tblStylePr w:type="lastRow">
      <w:pPr>
        <w:spacing w:before="0" w:after="0" w:line="240" w:lineRule="auto"/>
      </w:pPr>
      <w:rPr>
        <w:b/>
        <w:bCs/>
      </w:rPr>
      <w:tblPr/>
      <w:tcPr>
        <w:tcBorders>
          <w:top w:val="double" w:sz="6" w:space="0" w:color="FFD940"/>
          <w:left w:val="single" w:sz="8" w:space="0" w:color="FFD940"/>
          <w:bottom w:val="single" w:sz="8" w:space="0" w:color="FFD940"/>
          <w:right w:val="single" w:sz="8" w:space="0" w:color="FFD940"/>
          <w:insideH w:val="nil"/>
          <w:insideV w:val="nil"/>
        </w:tcBorders>
      </w:tcPr>
    </w:tblStylePr>
    <w:tblStylePr w:type="firstCol">
      <w:rPr>
        <w:b/>
        <w:bCs/>
      </w:rPr>
    </w:tblStylePr>
    <w:tblStylePr w:type="lastCol">
      <w:rPr>
        <w:b/>
        <w:bCs/>
      </w:rPr>
    </w:tblStylePr>
    <w:tblStylePr w:type="band1Vert">
      <w:tblPr/>
      <w:tcPr>
        <w:shd w:val="clear" w:color="auto" w:fill="FFF2C0"/>
      </w:tcPr>
    </w:tblStylePr>
    <w:tblStylePr w:type="band1Horz">
      <w:tblPr/>
      <w:tcPr>
        <w:tcBorders>
          <w:insideH w:val="nil"/>
          <w:insideV w:val="nil"/>
        </w:tcBorders>
        <w:shd w:val="clear" w:color="auto" w:fill="FFF2C0"/>
      </w:tcPr>
    </w:tblStylePr>
    <w:tblStylePr w:type="band2Horz">
      <w:tblPr/>
      <w:tcPr>
        <w:tcBorders>
          <w:insideH w:val="nil"/>
          <w:insideV w:val="nil"/>
        </w:tcBorders>
      </w:tcPr>
    </w:tblStylePr>
  </w:style>
  <w:style w:type="table" w:styleId="MediumList1-Accent4">
    <w:name w:val="Medium List 1 Accent 4"/>
    <w:basedOn w:val="TableNormal"/>
    <w:uiPriority w:val="65"/>
    <w:rsid w:val="0027682A"/>
    <w:rPr>
      <w:color w:val="000000"/>
    </w:rPr>
    <w:tblPr>
      <w:tblStyleRowBandSize w:val="1"/>
      <w:tblStyleColBandSize w:val="1"/>
      <w:tblBorders>
        <w:top w:val="single" w:sz="8" w:space="0" w:color="FFCD00"/>
        <w:bottom w:val="single" w:sz="8" w:space="0" w:color="FFCD00"/>
      </w:tblBorders>
    </w:tblPr>
    <w:tblStylePr w:type="firstRow">
      <w:rPr>
        <w:rFonts w:ascii="Open Sans Bold" w:eastAsia="Times New Roman" w:hAnsi="Open Sans Bold" w:cs="Times New Roman"/>
      </w:rPr>
      <w:tblPr/>
      <w:tcPr>
        <w:tcBorders>
          <w:top w:val="nil"/>
          <w:bottom w:val="single" w:sz="8" w:space="0" w:color="FFCD00"/>
        </w:tcBorders>
      </w:tcPr>
    </w:tblStylePr>
    <w:tblStylePr w:type="lastRow">
      <w:rPr>
        <w:b/>
        <w:bCs/>
        <w:color w:val="003A5B"/>
      </w:rPr>
      <w:tblPr/>
      <w:tcPr>
        <w:tcBorders>
          <w:top w:val="single" w:sz="8" w:space="0" w:color="FFCD00"/>
          <w:bottom w:val="single" w:sz="8" w:space="0" w:color="FFCD00"/>
        </w:tcBorders>
      </w:tcPr>
    </w:tblStylePr>
    <w:tblStylePr w:type="firstCol">
      <w:rPr>
        <w:b/>
        <w:bCs/>
      </w:rPr>
    </w:tblStylePr>
    <w:tblStylePr w:type="lastCol">
      <w:rPr>
        <w:b/>
        <w:bCs/>
      </w:rPr>
      <w:tblPr/>
      <w:tcPr>
        <w:tcBorders>
          <w:top w:val="single" w:sz="8" w:space="0" w:color="FFCD00"/>
          <w:bottom w:val="single" w:sz="8" w:space="0" w:color="FFCD00"/>
        </w:tcBorders>
      </w:tcPr>
    </w:tblStylePr>
    <w:tblStylePr w:type="band1Vert">
      <w:tblPr/>
      <w:tcPr>
        <w:shd w:val="clear" w:color="auto" w:fill="FFF2C0"/>
      </w:tcPr>
    </w:tblStylePr>
    <w:tblStylePr w:type="band1Horz">
      <w:tblPr/>
      <w:tcPr>
        <w:shd w:val="clear" w:color="auto" w:fill="FFF2C0"/>
      </w:tcPr>
    </w:tblStylePr>
  </w:style>
  <w:style w:type="table" w:styleId="MediumList1-Accent2">
    <w:name w:val="Medium List 1 Accent 2"/>
    <w:basedOn w:val="TableNormal"/>
    <w:uiPriority w:val="65"/>
    <w:rsid w:val="002139BE"/>
    <w:rPr>
      <w:color w:val="000000"/>
    </w:rPr>
    <w:tblPr>
      <w:tblStyleRowBandSize w:val="1"/>
      <w:tblStyleColBandSize w:val="1"/>
      <w:tblBorders>
        <w:top w:val="single" w:sz="8" w:space="0" w:color="4B4F54"/>
        <w:bottom w:val="single" w:sz="8" w:space="0" w:color="4B4F54"/>
      </w:tblBorders>
    </w:tblPr>
    <w:tblStylePr w:type="firstRow">
      <w:rPr>
        <w:rFonts w:ascii="Open Sans Bold" w:eastAsia="Times New Roman" w:hAnsi="Open Sans Bold" w:cs="Times New Roman"/>
      </w:rPr>
      <w:tblPr/>
      <w:tcPr>
        <w:tcBorders>
          <w:top w:val="nil"/>
          <w:bottom w:val="single" w:sz="8" w:space="0" w:color="4B4F54"/>
        </w:tcBorders>
      </w:tcPr>
    </w:tblStylePr>
    <w:tblStylePr w:type="lastRow">
      <w:rPr>
        <w:b/>
        <w:bCs/>
        <w:color w:val="003A5B"/>
      </w:rPr>
      <w:tblPr/>
      <w:tcPr>
        <w:tcBorders>
          <w:top w:val="single" w:sz="8" w:space="0" w:color="4B4F54"/>
          <w:bottom w:val="single" w:sz="8" w:space="0" w:color="4B4F54"/>
        </w:tcBorders>
      </w:tcPr>
    </w:tblStylePr>
    <w:tblStylePr w:type="firstCol">
      <w:rPr>
        <w:b/>
        <w:bCs/>
      </w:rPr>
    </w:tblStylePr>
    <w:tblStylePr w:type="lastCol">
      <w:rPr>
        <w:b/>
        <w:bCs/>
      </w:rPr>
      <w:tblPr/>
      <w:tcPr>
        <w:tcBorders>
          <w:top w:val="single" w:sz="8" w:space="0" w:color="4B4F54"/>
          <w:bottom w:val="single" w:sz="8" w:space="0" w:color="4B4F54"/>
        </w:tcBorders>
      </w:tcPr>
    </w:tblStylePr>
    <w:tblStylePr w:type="band1Vert">
      <w:tblPr/>
      <w:tcPr>
        <w:shd w:val="clear" w:color="auto" w:fill="D1D3D6"/>
      </w:tcPr>
    </w:tblStylePr>
    <w:tblStylePr w:type="band2Horz">
      <w:tblPr/>
      <w:tcPr>
        <w:shd w:val="clear" w:color="auto" w:fill="D9D9D9"/>
      </w:tcPr>
    </w:tblStylePr>
  </w:style>
  <w:style w:type="paragraph" w:customStyle="1" w:styleId="ChartBodyLeft">
    <w:name w:val="Chart Body (Left)"/>
    <w:basedOn w:val="Normal"/>
    <w:qFormat/>
    <w:rsid w:val="00763A4E"/>
    <w:pPr>
      <w:spacing w:after="0"/>
    </w:pPr>
    <w:rPr>
      <w:bCs/>
      <w:color w:val="000000"/>
      <w:sz w:val="20"/>
      <w:szCs w:val="20"/>
    </w:rPr>
  </w:style>
  <w:style w:type="paragraph" w:customStyle="1" w:styleId="Source">
    <w:name w:val="Source"/>
    <w:basedOn w:val="Normal"/>
    <w:qFormat/>
    <w:rsid w:val="00763A4E"/>
    <w:pPr>
      <w:spacing w:before="100"/>
    </w:pPr>
    <w:rPr>
      <w:color w:val="000000"/>
      <w:sz w:val="16"/>
      <w:szCs w:val="16"/>
    </w:rPr>
  </w:style>
  <w:style w:type="paragraph" w:customStyle="1" w:styleId="ChartBodyCentered">
    <w:name w:val="Chart Body (Centered)"/>
    <w:basedOn w:val="ChartBodyLeft"/>
    <w:qFormat/>
    <w:rsid w:val="00D42844"/>
    <w:pPr>
      <w:jc w:val="center"/>
    </w:pPr>
  </w:style>
  <w:style w:type="paragraph" w:customStyle="1" w:styleId="TOCTitle">
    <w:name w:val="TOC Title"/>
    <w:basedOn w:val="Normal"/>
    <w:uiPriority w:val="99"/>
    <w:rsid w:val="007665CD"/>
    <w:pPr>
      <w:autoSpaceDE w:val="0"/>
      <w:autoSpaceDN w:val="0"/>
      <w:adjustRightInd w:val="0"/>
      <w:snapToGrid/>
      <w:spacing w:after="1080" w:line="288" w:lineRule="auto"/>
      <w:textAlignment w:val="center"/>
    </w:pPr>
    <w:rPr>
      <w:rFonts w:cs="Open Sans"/>
      <w:color w:val="00395D"/>
      <w:sz w:val="48"/>
      <w:szCs w:val="48"/>
      <w:lang w:val="en-US"/>
    </w:rPr>
  </w:style>
  <w:style w:type="paragraph" w:customStyle="1" w:styleId="TOCBody1">
    <w:name w:val="TOC Body1"/>
    <w:basedOn w:val="Normal"/>
    <w:uiPriority w:val="99"/>
    <w:rsid w:val="007665CD"/>
    <w:pPr>
      <w:pBdr>
        <w:bottom w:val="single" w:sz="4" w:space="9" w:color="00ACBC"/>
      </w:pBdr>
      <w:tabs>
        <w:tab w:val="right" w:pos="8640"/>
      </w:tabs>
      <w:autoSpaceDE w:val="0"/>
      <w:autoSpaceDN w:val="0"/>
      <w:adjustRightInd w:val="0"/>
      <w:snapToGrid/>
      <w:spacing w:before="270" w:after="450" w:line="288" w:lineRule="auto"/>
      <w:textAlignment w:val="center"/>
    </w:pPr>
    <w:rPr>
      <w:rFonts w:cs="Open Sans"/>
      <w:b/>
      <w:bCs/>
      <w:color w:val="000000"/>
      <w:szCs w:val="24"/>
      <w:lang w:val="en-US"/>
    </w:rPr>
  </w:style>
  <w:style w:type="paragraph" w:customStyle="1" w:styleId="TOCBody2">
    <w:name w:val="TOC Body2"/>
    <w:basedOn w:val="Normal"/>
    <w:uiPriority w:val="99"/>
    <w:rsid w:val="007665CD"/>
    <w:pPr>
      <w:tabs>
        <w:tab w:val="right" w:leader="dot" w:pos="8640"/>
      </w:tabs>
      <w:autoSpaceDE w:val="0"/>
      <w:autoSpaceDN w:val="0"/>
      <w:adjustRightInd w:val="0"/>
      <w:snapToGrid/>
      <w:spacing w:after="270" w:line="288" w:lineRule="auto"/>
      <w:ind w:left="360"/>
      <w:textAlignment w:val="center"/>
    </w:pPr>
    <w:rPr>
      <w:rFonts w:cs="Open Sans"/>
      <w:color w:val="000000"/>
      <w:szCs w:val="24"/>
      <w:lang w:val="en-US"/>
    </w:rPr>
  </w:style>
  <w:style w:type="paragraph" w:customStyle="1" w:styleId="TOCBody3">
    <w:name w:val="TOC Body3"/>
    <w:basedOn w:val="TOCBody2"/>
    <w:uiPriority w:val="99"/>
    <w:rsid w:val="007665CD"/>
    <w:pPr>
      <w:tabs>
        <w:tab w:val="right" w:pos="8640"/>
      </w:tabs>
      <w:ind w:left="720"/>
    </w:pPr>
  </w:style>
  <w:style w:type="paragraph" w:styleId="TOCHeading">
    <w:name w:val="TOC Heading"/>
    <w:basedOn w:val="TOCTitle"/>
    <w:next w:val="Normal"/>
    <w:uiPriority w:val="39"/>
    <w:unhideWhenUsed/>
    <w:qFormat/>
    <w:rsid w:val="00833150"/>
    <w:pPr>
      <w:spacing w:after="720"/>
    </w:pPr>
  </w:style>
  <w:style w:type="paragraph" w:styleId="TOC1">
    <w:name w:val="toc 1"/>
    <w:basedOn w:val="TOCBody1"/>
    <w:next w:val="Normal"/>
    <w:autoRedefine/>
    <w:uiPriority w:val="39"/>
    <w:unhideWhenUsed/>
    <w:rsid w:val="00833150"/>
    <w:pPr>
      <w:pBdr>
        <w:bottom w:val="single" w:sz="4" w:space="4" w:color="00ACBC"/>
      </w:pBdr>
      <w:tabs>
        <w:tab w:val="clear" w:pos="8640"/>
        <w:tab w:val="right" w:pos="9356"/>
      </w:tabs>
      <w:spacing w:before="480" w:after="360"/>
    </w:pPr>
  </w:style>
  <w:style w:type="paragraph" w:styleId="TOC2">
    <w:name w:val="toc 2"/>
    <w:basedOn w:val="TOCBody2"/>
    <w:next w:val="Normal"/>
    <w:autoRedefine/>
    <w:uiPriority w:val="39"/>
    <w:unhideWhenUsed/>
    <w:rsid w:val="00833150"/>
    <w:pPr>
      <w:tabs>
        <w:tab w:val="clear" w:pos="8640"/>
        <w:tab w:val="right" w:leader="dot" w:pos="9356"/>
      </w:tabs>
      <w:spacing w:after="240"/>
      <w:ind w:left="357"/>
    </w:pPr>
  </w:style>
  <w:style w:type="paragraph" w:styleId="TOC3">
    <w:name w:val="toc 3"/>
    <w:basedOn w:val="TOCBody3"/>
    <w:next w:val="Normal"/>
    <w:autoRedefine/>
    <w:uiPriority w:val="39"/>
    <w:unhideWhenUsed/>
    <w:rsid w:val="00833150"/>
    <w:pPr>
      <w:tabs>
        <w:tab w:val="clear" w:pos="8640"/>
        <w:tab w:val="right" w:leader="dot" w:pos="9356"/>
      </w:tabs>
      <w:spacing w:after="240"/>
    </w:pPr>
  </w:style>
  <w:style w:type="paragraph" w:styleId="TOC4">
    <w:name w:val="toc 4"/>
    <w:basedOn w:val="Normal"/>
    <w:next w:val="Normal"/>
    <w:autoRedefine/>
    <w:uiPriority w:val="39"/>
    <w:unhideWhenUsed/>
    <w:rsid w:val="007F219E"/>
    <w:pPr>
      <w:spacing w:after="100"/>
      <w:ind w:left="720"/>
    </w:pPr>
  </w:style>
  <w:style w:type="paragraph" w:styleId="TOC5">
    <w:name w:val="toc 5"/>
    <w:basedOn w:val="Normal"/>
    <w:next w:val="Normal"/>
    <w:autoRedefine/>
    <w:uiPriority w:val="39"/>
    <w:unhideWhenUsed/>
    <w:rsid w:val="007F219E"/>
    <w:pPr>
      <w:spacing w:after="100"/>
      <w:ind w:left="960"/>
    </w:pPr>
  </w:style>
  <w:style w:type="paragraph" w:styleId="TOC6">
    <w:name w:val="toc 6"/>
    <w:basedOn w:val="Normal"/>
    <w:next w:val="Normal"/>
    <w:autoRedefine/>
    <w:uiPriority w:val="39"/>
    <w:unhideWhenUsed/>
    <w:rsid w:val="007F219E"/>
    <w:pPr>
      <w:spacing w:after="100"/>
      <w:ind w:left="1200"/>
    </w:pPr>
  </w:style>
  <w:style w:type="character" w:styleId="Hyperlink">
    <w:name w:val="Hyperlink"/>
    <w:uiPriority w:val="99"/>
    <w:unhideWhenUsed/>
    <w:rsid w:val="00E477AD"/>
    <w:rPr>
      <w:color w:val="003B5C"/>
      <w:u w:val="single"/>
    </w:rPr>
  </w:style>
  <w:style w:type="paragraph" w:customStyle="1" w:styleId="StyleChartHead">
    <w:name w:val="Style Chart Head +"/>
    <w:basedOn w:val="ChartHead"/>
    <w:rsid w:val="00E477AD"/>
  </w:style>
  <w:style w:type="paragraph" w:customStyle="1" w:styleId="Sidebar">
    <w:name w:val="Sidebar"/>
    <w:basedOn w:val="Normal"/>
    <w:qFormat/>
    <w:rsid w:val="005D11C0"/>
    <w:rPr>
      <w:color w:val="003A5B"/>
      <w:sz w:val="26"/>
      <w:szCs w:val="26"/>
      <w:lang w:val="fr-FR"/>
    </w:rPr>
  </w:style>
  <w:style w:type="paragraph" w:styleId="Subtitle">
    <w:name w:val="Subtitle"/>
    <w:basedOn w:val="Normal"/>
    <w:next w:val="Normal"/>
    <w:link w:val="SubtitleChar"/>
    <w:uiPriority w:val="11"/>
    <w:qFormat/>
    <w:rsid w:val="006A4987"/>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6A4987"/>
    <w:rPr>
      <w:rFonts w:asciiTheme="minorHAnsi" w:eastAsiaTheme="minorEastAsia" w:hAnsiTheme="minorHAnsi" w:cstheme="minorBidi"/>
      <w:color w:val="5A5A5A" w:themeColor="text1" w:themeTint="A5"/>
      <w:spacing w:val="15"/>
      <w:sz w:val="22"/>
      <w:szCs w:val="22"/>
    </w:rPr>
  </w:style>
  <w:style w:type="character" w:styleId="SubtleReference">
    <w:name w:val="Subtle Reference"/>
    <w:basedOn w:val="DefaultParagraphFont"/>
    <w:uiPriority w:val="31"/>
    <w:qFormat/>
    <w:rsid w:val="00B46140"/>
    <w:rPr>
      <w:smallCaps/>
      <w:color w:val="5A5A5A" w:themeColor="text1" w:themeTint="A5"/>
    </w:rPr>
  </w:style>
  <w:style w:type="character" w:customStyle="1" w:styleId="TGCreatedbyChar">
    <w:name w:val="TG Created by Char"/>
    <w:basedOn w:val="DefaultParagraphFont"/>
    <w:link w:val="TGCreatedby"/>
    <w:locked/>
    <w:rsid w:val="00372CF8"/>
    <w:rPr>
      <w:rFonts w:ascii="Verdana" w:eastAsia="MS ??" w:hAnsi="Verdana"/>
      <w:noProof/>
      <w:sz w:val="18"/>
      <w:szCs w:val="22"/>
    </w:rPr>
  </w:style>
  <w:style w:type="paragraph" w:customStyle="1" w:styleId="TGCreatedby">
    <w:name w:val="TG Created by"/>
    <w:basedOn w:val="Normal"/>
    <w:link w:val="TGCreatedbyChar"/>
    <w:qFormat/>
    <w:rsid w:val="00372CF8"/>
    <w:pPr>
      <w:snapToGrid/>
      <w:spacing w:after="0"/>
    </w:pPr>
    <w:rPr>
      <w:rFonts w:ascii="Verdana" w:eastAsia="MS ??" w:hAnsi="Verdana"/>
      <w:noProof/>
      <w:color w:val="auto"/>
      <w:sz w:val="18"/>
    </w:rPr>
  </w:style>
  <w:style w:type="character" w:styleId="IntenseReference">
    <w:name w:val="Intense Reference"/>
    <w:basedOn w:val="DefaultParagraphFont"/>
    <w:uiPriority w:val="32"/>
    <w:qFormat/>
    <w:rsid w:val="00372CF8"/>
    <w:rPr>
      <w:b/>
      <w:bCs/>
      <w:smallCaps/>
      <w:color w:val="007680" w:themeColor="accent1"/>
      <w:spacing w:val="5"/>
    </w:rPr>
  </w:style>
  <w:style w:type="paragraph" w:styleId="EndnoteText">
    <w:name w:val="endnote text"/>
    <w:basedOn w:val="Normal"/>
    <w:link w:val="EndnoteTextChar"/>
    <w:uiPriority w:val="99"/>
    <w:semiHidden/>
    <w:unhideWhenUsed/>
    <w:rsid w:val="00372CF8"/>
    <w:pPr>
      <w:snapToGrid/>
      <w:spacing w:after="0"/>
    </w:pPr>
    <w:rPr>
      <w:rFonts w:ascii="Verdana" w:eastAsia="MS ??" w:hAnsi="Verdana"/>
      <w:noProof/>
      <w:color w:val="auto"/>
      <w:sz w:val="20"/>
      <w:szCs w:val="20"/>
      <w:lang w:val="en-US"/>
    </w:rPr>
  </w:style>
  <w:style w:type="character" w:customStyle="1" w:styleId="EndnoteTextChar">
    <w:name w:val="Endnote Text Char"/>
    <w:basedOn w:val="DefaultParagraphFont"/>
    <w:link w:val="EndnoteText"/>
    <w:uiPriority w:val="99"/>
    <w:semiHidden/>
    <w:rsid w:val="00372CF8"/>
    <w:rPr>
      <w:rFonts w:ascii="Verdana" w:eastAsia="MS ??" w:hAnsi="Verdana"/>
      <w:noProof/>
      <w:lang w:val="en-US"/>
    </w:rPr>
  </w:style>
  <w:style w:type="character" w:styleId="EndnoteReference">
    <w:name w:val="endnote reference"/>
    <w:basedOn w:val="DefaultParagraphFont"/>
    <w:uiPriority w:val="99"/>
    <w:semiHidden/>
    <w:unhideWhenUsed/>
    <w:rsid w:val="00372C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3501">
      <w:bodyDiv w:val="1"/>
      <w:marLeft w:val="0"/>
      <w:marRight w:val="0"/>
      <w:marTop w:val="0"/>
      <w:marBottom w:val="0"/>
      <w:divBdr>
        <w:top w:val="none" w:sz="0" w:space="0" w:color="auto"/>
        <w:left w:val="none" w:sz="0" w:space="0" w:color="auto"/>
        <w:bottom w:val="none" w:sz="0" w:space="0" w:color="auto"/>
        <w:right w:val="none" w:sz="0" w:space="0" w:color="auto"/>
      </w:divBdr>
    </w:div>
    <w:div w:id="24450671">
      <w:bodyDiv w:val="1"/>
      <w:marLeft w:val="0"/>
      <w:marRight w:val="0"/>
      <w:marTop w:val="0"/>
      <w:marBottom w:val="0"/>
      <w:divBdr>
        <w:top w:val="none" w:sz="0" w:space="0" w:color="auto"/>
        <w:left w:val="none" w:sz="0" w:space="0" w:color="auto"/>
        <w:bottom w:val="none" w:sz="0" w:space="0" w:color="auto"/>
        <w:right w:val="none" w:sz="0" w:space="0" w:color="auto"/>
      </w:divBdr>
    </w:div>
    <w:div w:id="97064905">
      <w:bodyDiv w:val="1"/>
      <w:marLeft w:val="0"/>
      <w:marRight w:val="0"/>
      <w:marTop w:val="0"/>
      <w:marBottom w:val="0"/>
      <w:divBdr>
        <w:top w:val="none" w:sz="0" w:space="0" w:color="auto"/>
        <w:left w:val="none" w:sz="0" w:space="0" w:color="auto"/>
        <w:bottom w:val="none" w:sz="0" w:space="0" w:color="auto"/>
        <w:right w:val="none" w:sz="0" w:space="0" w:color="auto"/>
      </w:divBdr>
    </w:div>
    <w:div w:id="112333908">
      <w:bodyDiv w:val="1"/>
      <w:marLeft w:val="0"/>
      <w:marRight w:val="0"/>
      <w:marTop w:val="0"/>
      <w:marBottom w:val="0"/>
      <w:divBdr>
        <w:top w:val="none" w:sz="0" w:space="0" w:color="auto"/>
        <w:left w:val="none" w:sz="0" w:space="0" w:color="auto"/>
        <w:bottom w:val="none" w:sz="0" w:space="0" w:color="auto"/>
        <w:right w:val="none" w:sz="0" w:space="0" w:color="auto"/>
      </w:divBdr>
    </w:div>
    <w:div w:id="149054479">
      <w:bodyDiv w:val="1"/>
      <w:marLeft w:val="0"/>
      <w:marRight w:val="0"/>
      <w:marTop w:val="0"/>
      <w:marBottom w:val="0"/>
      <w:divBdr>
        <w:top w:val="none" w:sz="0" w:space="0" w:color="auto"/>
        <w:left w:val="none" w:sz="0" w:space="0" w:color="auto"/>
        <w:bottom w:val="none" w:sz="0" w:space="0" w:color="auto"/>
        <w:right w:val="none" w:sz="0" w:space="0" w:color="auto"/>
      </w:divBdr>
    </w:div>
    <w:div w:id="180902620">
      <w:bodyDiv w:val="1"/>
      <w:marLeft w:val="0"/>
      <w:marRight w:val="0"/>
      <w:marTop w:val="0"/>
      <w:marBottom w:val="0"/>
      <w:divBdr>
        <w:top w:val="none" w:sz="0" w:space="0" w:color="auto"/>
        <w:left w:val="none" w:sz="0" w:space="0" w:color="auto"/>
        <w:bottom w:val="none" w:sz="0" w:space="0" w:color="auto"/>
        <w:right w:val="none" w:sz="0" w:space="0" w:color="auto"/>
      </w:divBdr>
    </w:div>
    <w:div w:id="429936725">
      <w:bodyDiv w:val="1"/>
      <w:marLeft w:val="0"/>
      <w:marRight w:val="0"/>
      <w:marTop w:val="0"/>
      <w:marBottom w:val="0"/>
      <w:divBdr>
        <w:top w:val="none" w:sz="0" w:space="0" w:color="auto"/>
        <w:left w:val="none" w:sz="0" w:space="0" w:color="auto"/>
        <w:bottom w:val="none" w:sz="0" w:space="0" w:color="auto"/>
        <w:right w:val="none" w:sz="0" w:space="0" w:color="auto"/>
      </w:divBdr>
    </w:div>
    <w:div w:id="472068048">
      <w:bodyDiv w:val="1"/>
      <w:marLeft w:val="0"/>
      <w:marRight w:val="0"/>
      <w:marTop w:val="0"/>
      <w:marBottom w:val="0"/>
      <w:divBdr>
        <w:top w:val="none" w:sz="0" w:space="0" w:color="auto"/>
        <w:left w:val="none" w:sz="0" w:space="0" w:color="auto"/>
        <w:bottom w:val="none" w:sz="0" w:space="0" w:color="auto"/>
        <w:right w:val="none" w:sz="0" w:space="0" w:color="auto"/>
      </w:divBdr>
    </w:div>
    <w:div w:id="785540811">
      <w:bodyDiv w:val="1"/>
      <w:marLeft w:val="0"/>
      <w:marRight w:val="0"/>
      <w:marTop w:val="0"/>
      <w:marBottom w:val="0"/>
      <w:divBdr>
        <w:top w:val="none" w:sz="0" w:space="0" w:color="auto"/>
        <w:left w:val="none" w:sz="0" w:space="0" w:color="auto"/>
        <w:bottom w:val="none" w:sz="0" w:space="0" w:color="auto"/>
        <w:right w:val="none" w:sz="0" w:space="0" w:color="auto"/>
      </w:divBdr>
    </w:div>
    <w:div w:id="793251672">
      <w:bodyDiv w:val="1"/>
      <w:marLeft w:val="0"/>
      <w:marRight w:val="0"/>
      <w:marTop w:val="0"/>
      <w:marBottom w:val="0"/>
      <w:divBdr>
        <w:top w:val="none" w:sz="0" w:space="0" w:color="auto"/>
        <w:left w:val="none" w:sz="0" w:space="0" w:color="auto"/>
        <w:bottom w:val="none" w:sz="0" w:space="0" w:color="auto"/>
        <w:right w:val="none" w:sz="0" w:space="0" w:color="auto"/>
      </w:divBdr>
    </w:div>
    <w:div w:id="797382327">
      <w:bodyDiv w:val="1"/>
      <w:marLeft w:val="0"/>
      <w:marRight w:val="0"/>
      <w:marTop w:val="0"/>
      <w:marBottom w:val="0"/>
      <w:divBdr>
        <w:top w:val="none" w:sz="0" w:space="0" w:color="auto"/>
        <w:left w:val="none" w:sz="0" w:space="0" w:color="auto"/>
        <w:bottom w:val="none" w:sz="0" w:space="0" w:color="auto"/>
        <w:right w:val="none" w:sz="0" w:space="0" w:color="auto"/>
      </w:divBdr>
    </w:div>
    <w:div w:id="876356537">
      <w:bodyDiv w:val="1"/>
      <w:marLeft w:val="0"/>
      <w:marRight w:val="0"/>
      <w:marTop w:val="0"/>
      <w:marBottom w:val="0"/>
      <w:divBdr>
        <w:top w:val="none" w:sz="0" w:space="0" w:color="auto"/>
        <w:left w:val="none" w:sz="0" w:space="0" w:color="auto"/>
        <w:bottom w:val="none" w:sz="0" w:space="0" w:color="auto"/>
        <w:right w:val="none" w:sz="0" w:space="0" w:color="auto"/>
      </w:divBdr>
    </w:div>
    <w:div w:id="919020250">
      <w:bodyDiv w:val="1"/>
      <w:marLeft w:val="0"/>
      <w:marRight w:val="0"/>
      <w:marTop w:val="0"/>
      <w:marBottom w:val="0"/>
      <w:divBdr>
        <w:top w:val="none" w:sz="0" w:space="0" w:color="auto"/>
        <w:left w:val="none" w:sz="0" w:space="0" w:color="auto"/>
        <w:bottom w:val="none" w:sz="0" w:space="0" w:color="auto"/>
        <w:right w:val="none" w:sz="0" w:space="0" w:color="auto"/>
      </w:divBdr>
    </w:div>
    <w:div w:id="997732814">
      <w:bodyDiv w:val="1"/>
      <w:marLeft w:val="0"/>
      <w:marRight w:val="0"/>
      <w:marTop w:val="0"/>
      <w:marBottom w:val="0"/>
      <w:divBdr>
        <w:top w:val="none" w:sz="0" w:space="0" w:color="auto"/>
        <w:left w:val="none" w:sz="0" w:space="0" w:color="auto"/>
        <w:bottom w:val="none" w:sz="0" w:space="0" w:color="auto"/>
        <w:right w:val="none" w:sz="0" w:space="0" w:color="auto"/>
      </w:divBdr>
    </w:div>
    <w:div w:id="1241021282">
      <w:bodyDiv w:val="1"/>
      <w:marLeft w:val="0"/>
      <w:marRight w:val="0"/>
      <w:marTop w:val="0"/>
      <w:marBottom w:val="0"/>
      <w:divBdr>
        <w:top w:val="none" w:sz="0" w:space="0" w:color="auto"/>
        <w:left w:val="none" w:sz="0" w:space="0" w:color="auto"/>
        <w:bottom w:val="none" w:sz="0" w:space="0" w:color="auto"/>
        <w:right w:val="none" w:sz="0" w:space="0" w:color="auto"/>
      </w:divBdr>
    </w:div>
    <w:div w:id="1260941672">
      <w:bodyDiv w:val="1"/>
      <w:marLeft w:val="0"/>
      <w:marRight w:val="0"/>
      <w:marTop w:val="0"/>
      <w:marBottom w:val="0"/>
      <w:divBdr>
        <w:top w:val="none" w:sz="0" w:space="0" w:color="auto"/>
        <w:left w:val="none" w:sz="0" w:space="0" w:color="auto"/>
        <w:bottom w:val="none" w:sz="0" w:space="0" w:color="auto"/>
        <w:right w:val="none" w:sz="0" w:space="0" w:color="auto"/>
      </w:divBdr>
    </w:div>
    <w:div w:id="1344740489">
      <w:bodyDiv w:val="1"/>
      <w:marLeft w:val="0"/>
      <w:marRight w:val="0"/>
      <w:marTop w:val="0"/>
      <w:marBottom w:val="0"/>
      <w:divBdr>
        <w:top w:val="none" w:sz="0" w:space="0" w:color="auto"/>
        <w:left w:val="none" w:sz="0" w:space="0" w:color="auto"/>
        <w:bottom w:val="none" w:sz="0" w:space="0" w:color="auto"/>
        <w:right w:val="none" w:sz="0" w:space="0" w:color="auto"/>
      </w:divBdr>
    </w:div>
    <w:div w:id="1584801428">
      <w:bodyDiv w:val="1"/>
      <w:marLeft w:val="0"/>
      <w:marRight w:val="0"/>
      <w:marTop w:val="0"/>
      <w:marBottom w:val="0"/>
      <w:divBdr>
        <w:top w:val="none" w:sz="0" w:space="0" w:color="auto"/>
        <w:left w:val="none" w:sz="0" w:space="0" w:color="auto"/>
        <w:bottom w:val="none" w:sz="0" w:space="0" w:color="auto"/>
        <w:right w:val="none" w:sz="0" w:space="0" w:color="auto"/>
      </w:divBdr>
    </w:div>
    <w:div w:id="1796630655">
      <w:bodyDiv w:val="1"/>
      <w:marLeft w:val="0"/>
      <w:marRight w:val="0"/>
      <w:marTop w:val="0"/>
      <w:marBottom w:val="0"/>
      <w:divBdr>
        <w:top w:val="none" w:sz="0" w:space="0" w:color="auto"/>
        <w:left w:val="none" w:sz="0" w:space="0" w:color="auto"/>
        <w:bottom w:val="none" w:sz="0" w:space="0" w:color="auto"/>
        <w:right w:val="none" w:sz="0" w:space="0" w:color="auto"/>
      </w:divBdr>
    </w:div>
    <w:div w:id="192402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whalley\Downloads\rc-report-template-v4.dotx" TargetMode="External"/></Relationships>
</file>

<file path=word/theme/theme1.xml><?xml version="1.0" encoding="utf-8"?>
<a:theme xmlns:a="http://schemas.openxmlformats.org/drawingml/2006/main" name="RoyalCollege">
  <a:themeElements>
    <a:clrScheme name="Royal College">
      <a:dk1>
        <a:sysClr val="windowText" lastClr="000000"/>
      </a:dk1>
      <a:lt1>
        <a:srgbClr val="FFFFFF"/>
      </a:lt1>
      <a:dk2>
        <a:srgbClr val="003A5B"/>
      </a:dk2>
      <a:lt2>
        <a:srgbClr val="E7E6E6"/>
      </a:lt2>
      <a:accent1>
        <a:srgbClr val="007680"/>
      </a:accent1>
      <a:accent2>
        <a:srgbClr val="4B4F54"/>
      </a:accent2>
      <a:accent3>
        <a:srgbClr val="9A3324"/>
      </a:accent3>
      <a:accent4>
        <a:srgbClr val="FFCD00"/>
      </a:accent4>
      <a:accent5>
        <a:srgbClr val="00A3AD"/>
      </a:accent5>
      <a:accent6>
        <a:srgbClr val="671E75"/>
      </a:accent6>
      <a:hlink>
        <a:srgbClr val="003B5C"/>
      </a:hlink>
      <a:folHlink>
        <a:srgbClr val="007680"/>
      </a:folHlink>
    </a:clrScheme>
    <a:fontScheme name="Royal College">
      <a:majorFont>
        <a:latin typeface="Open Sans Bold"/>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6442983B031724893E4806B3E52464C" ma:contentTypeVersion="7" ma:contentTypeDescription="Create a new document." ma:contentTypeScope="" ma:versionID="7c1dacc9db6abf1cc64495b4fa1671d3">
  <xsd:schema xmlns:xsd="http://www.w3.org/2001/XMLSchema" xmlns:xs="http://www.w3.org/2001/XMLSchema" xmlns:p="http://schemas.microsoft.com/office/2006/metadata/properties" xmlns:ns2="f3c17827-2a44-4186-817e-0d9f5805cdb5" targetNamespace="http://schemas.microsoft.com/office/2006/metadata/properties" ma:root="true" ma:fieldsID="9f05f1cb5f42a5eb1b36d1ed46a4f871" ns2:_="">
    <xsd:import namespace="f3c17827-2a44-4186-817e-0d9f5805cdb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c17827-2a44-4186-817e-0d9f5805c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63777-28CF-4EBC-A0CD-F8A78B777A9B}">
  <ds:schemaRefs>
    <ds:schemaRef ds:uri="http://schemas.microsoft.com/sharepoint/v3/contenttype/forms"/>
  </ds:schemaRefs>
</ds:datastoreItem>
</file>

<file path=customXml/itemProps2.xml><?xml version="1.0" encoding="utf-8"?>
<ds:datastoreItem xmlns:ds="http://schemas.openxmlformats.org/officeDocument/2006/customXml" ds:itemID="{39484CC8-8561-4E98-AE97-134146438644}">
  <ds:schemaRefs>
    <ds:schemaRef ds:uri="f3c17827-2a44-4186-817e-0d9f5805cdb5"/>
    <ds:schemaRef ds:uri="http://purl.org/dc/terms/"/>
    <ds:schemaRef ds:uri="http://schemas.microsoft.com/office/2006/metadata/properties"/>
    <ds:schemaRef ds:uri="http://purl.org/dc/dcmityp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7A0677C6-FFEB-45C1-B60F-636AB981AF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c17827-2a44-4186-817e-0d9f5805cd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ED75D8-2A0B-415A-844D-241B3FF5D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rc-report-template-v4</Template>
  <TotalTime>0</TotalTime>
  <Pages>5</Pages>
  <Words>1239</Words>
  <Characters>7064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Report template 4</vt:lpstr>
    </vt:vector>
  </TitlesOfParts>
  <Company/>
  <LinksUpToDate>false</LinksUpToDate>
  <CharactersWithSpaces>8287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 4</dc:title>
  <dc:creator>Whalley, Laurelle</dc:creator>
  <cp:lastModifiedBy>Whalley, Laurelle</cp:lastModifiedBy>
  <cp:revision>2</cp:revision>
  <cp:lastPrinted>2018-08-24T17:51:00Z</cp:lastPrinted>
  <dcterms:created xsi:type="dcterms:W3CDTF">2021-11-23T18:27:00Z</dcterms:created>
  <dcterms:modified xsi:type="dcterms:W3CDTF">2021-11-23T18:27:00Z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0x010100D6442983B031724893E4806B3E52464C</vt:lpwstr>
  </property>
</Properties>
</file>